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A740E">
      <w:pPr>
        <w:keepNext/>
        <w:keepLines/>
        <w:adjustRightInd/>
        <w:snapToGrid/>
        <w:spacing w:after="0"/>
        <w:jc w:val="center"/>
        <w:outlineLvl w:val="0"/>
        <w:rPr>
          <w:rFonts w:ascii="Calibri" w:hAnsi="Calibri" w:eastAsia="宋体" w:cs="Calibri"/>
          <w:b/>
          <w:bCs/>
          <w:color w:val="000000"/>
          <w:kern w:val="44"/>
          <w:sz w:val="24"/>
          <w:szCs w:val="24"/>
        </w:rPr>
      </w:pPr>
      <w:bookmarkStart w:id="0" w:name="_Toc22456"/>
      <w:bookmarkStart w:id="1" w:name="_Toc502910552"/>
      <w:bookmarkStart w:id="2" w:name="_Toc24048"/>
      <w:r>
        <w:rPr>
          <w:rFonts w:hint="eastAsia" w:ascii="宋体" w:hAnsi="宋体" w:eastAsia="宋体" w:cs="宋体"/>
          <w:b/>
          <w:bCs/>
          <w:color w:val="000000"/>
          <w:kern w:val="44"/>
          <w:sz w:val="24"/>
          <w:szCs w:val="24"/>
        </w:rPr>
        <w:t>建设项目竣工环境保护</w:t>
      </w:r>
      <w:r>
        <w:rPr>
          <w:rFonts w:ascii="Calibri" w:hAnsi="Calibri" w:eastAsia="Calibri" w:cs="Calibri"/>
          <w:b/>
          <w:bCs/>
          <w:color w:val="000000"/>
          <w:kern w:val="44"/>
          <w:sz w:val="24"/>
          <w:szCs w:val="24"/>
        </w:rPr>
        <w:t>“</w:t>
      </w:r>
      <w:r>
        <w:rPr>
          <w:rFonts w:hint="eastAsia" w:ascii="宋体" w:hAnsi="宋体" w:eastAsia="宋体" w:cs="宋体"/>
          <w:b/>
          <w:bCs/>
          <w:color w:val="000000"/>
          <w:kern w:val="44"/>
          <w:sz w:val="24"/>
          <w:szCs w:val="24"/>
        </w:rPr>
        <w:t>三同时</w:t>
      </w:r>
      <w:r>
        <w:rPr>
          <w:rFonts w:ascii="Calibri" w:hAnsi="Calibri" w:eastAsia="Calibri" w:cs="Calibri"/>
          <w:b/>
          <w:bCs/>
          <w:color w:val="000000"/>
          <w:kern w:val="44"/>
          <w:sz w:val="24"/>
          <w:szCs w:val="24"/>
        </w:rPr>
        <w:t>”</w:t>
      </w:r>
      <w:r>
        <w:rPr>
          <w:rFonts w:hint="eastAsia" w:ascii="宋体" w:hAnsi="宋体" w:eastAsia="宋体" w:cs="宋体"/>
          <w:b/>
          <w:bCs/>
          <w:color w:val="000000"/>
          <w:kern w:val="44"/>
          <w:sz w:val="24"/>
          <w:szCs w:val="24"/>
        </w:rPr>
        <w:t>验收登记表</w:t>
      </w:r>
      <w:bookmarkEnd w:id="0"/>
      <w:bookmarkEnd w:id="1"/>
      <w:bookmarkEnd w:id="2"/>
    </w:p>
    <w:p w14:paraId="5601613A">
      <w:pPr>
        <w:spacing w:after="0"/>
        <w:rPr>
          <w:rFonts w:ascii="宋体" w:hAnsi="宋体" w:eastAsia="宋体"/>
          <w:b/>
          <w:color w:val="000000"/>
          <w:sz w:val="21"/>
          <w:szCs w:val="21"/>
        </w:rPr>
      </w:pPr>
      <w:r>
        <w:rPr>
          <w:rFonts w:ascii="宋体" w:hAnsi="宋体" w:eastAsia="宋体"/>
          <w:b/>
          <w:color w:val="000000"/>
          <w:sz w:val="21"/>
          <w:szCs w:val="21"/>
        </w:rPr>
        <w:t>填表单位（盖章）</w:t>
      </w:r>
      <w:r>
        <w:rPr>
          <w:rFonts w:ascii="宋体" w:hAnsi="宋体" w:eastAsia="宋体"/>
          <w:b/>
          <w:color w:val="000000"/>
          <w:kern w:val="2"/>
          <w:sz w:val="21"/>
          <w:szCs w:val="21"/>
        </w:rPr>
        <w:t>：</w:t>
      </w:r>
      <w:r>
        <w:rPr>
          <w:rFonts w:ascii="宋体" w:hAnsi="宋体" w:eastAsia="宋体"/>
          <w:b/>
          <w:color w:val="000000"/>
          <w:sz w:val="21"/>
          <w:szCs w:val="21"/>
        </w:rPr>
        <w:t xml:space="preserve">                  填表人（签字）：                              项目经办人（签字）：</w:t>
      </w:r>
    </w:p>
    <w:tbl>
      <w:tblPr>
        <w:tblStyle w:val="8"/>
        <w:tblW w:w="1575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"/>
        <w:gridCol w:w="165"/>
        <w:gridCol w:w="1273"/>
        <w:gridCol w:w="508"/>
        <w:gridCol w:w="728"/>
        <w:gridCol w:w="1460"/>
        <w:gridCol w:w="1088"/>
        <w:gridCol w:w="989"/>
        <w:gridCol w:w="418"/>
        <w:gridCol w:w="571"/>
        <w:gridCol w:w="1232"/>
        <w:gridCol w:w="1030"/>
        <w:gridCol w:w="1412"/>
        <w:gridCol w:w="1171"/>
        <w:gridCol w:w="171"/>
        <w:gridCol w:w="356"/>
        <w:gridCol w:w="706"/>
        <w:gridCol w:w="744"/>
        <w:gridCol w:w="354"/>
        <w:gridCol w:w="957"/>
      </w:tblGrid>
      <w:tr w14:paraId="083D8F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  <w:jc w:val="center"/>
        </w:trPr>
        <w:tc>
          <w:tcPr>
            <w:tcW w:w="423" w:type="dxa"/>
            <w:vMerge w:val="restart"/>
            <w:tcMar>
              <w:left w:w="57" w:type="dxa"/>
              <w:right w:w="57" w:type="dxa"/>
            </w:tcMar>
            <w:textDirection w:val="tbRlV"/>
            <w:vAlign w:val="center"/>
          </w:tcPr>
          <w:p w14:paraId="5B6CF548">
            <w:pPr>
              <w:spacing w:after="0"/>
              <w:ind w:left="113" w:right="113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建设项目</w:t>
            </w:r>
          </w:p>
        </w:tc>
        <w:tc>
          <w:tcPr>
            <w:tcW w:w="1946" w:type="dxa"/>
            <w:gridSpan w:val="3"/>
            <w:tcMar>
              <w:left w:w="57" w:type="dxa"/>
              <w:right w:w="57" w:type="dxa"/>
            </w:tcMar>
            <w:vAlign w:val="center"/>
          </w:tcPr>
          <w:p w14:paraId="5FB4D122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项目名称</w:t>
            </w:r>
          </w:p>
        </w:tc>
        <w:tc>
          <w:tcPr>
            <w:tcW w:w="5254" w:type="dxa"/>
            <w:gridSpan w:val="6"/>
            <w:tcMar>
              <w:left w:w="57" w:type="dxa"/>
              <w:right w:w="57" w:type="dxa"/>
            </w:tcMar>
            <w:vAlign w:val="center"/>
          </w:tcPr>
          <w:p w14:paraId="10695DB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安庆三期2×1000MW机组工程项目</w:t>
            </w:r>
          </w:p>
        </w:tc>
        <w:tc>
          <w:tcPr>
            <w:tcW w:w="2262" w:type="dxa"/>
            <w:gridSpan w:val="2"/>
            <w:tcMar>
              <w:left w:w="57" w:type="dxa"/>
              <w:right w:w="57" w:type="dxa"/>
            </w:tcMar>
            <w:vAlign w:val="center"/>
          </w:tcPr>
          <w:p w14:paraId="795B02A1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项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目代码</w:t>
            </w: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39AD3364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2302-340000-04-01-216470</w:t>
            </w:r>
          </w:p>
        </w:tc>
        <w:tc>
          <w:tcPr>
            <w:tcW w:w="1171" w:type="dxa"/>
            <w:tcMar>
              <w:left w:w="57" w:type="dxa"/>
              <w:right w:w="57" w:type="dxa"/>
            </w:tcMar>
            <w:vAlign w:val="center"/>
          </w:tcPr>
          <w:p w14:paraId="62193968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建设地点</w:t>
            </w:r>
          </w:p>
        </w:tc>
        <w:tc>
          <w:tcPr>
            <w:tcW w:w="3288" w:type="dxa"/>
            <w:gridSpan w:val="6"/>
            <w:tcMar>
              <w:left w:w="57" w:type="dxa"/>
              <w:right w:w="57" w:type="dxa"/>
            </w:tcMar>
          </w:tcPr>
          <w:p w14:paraId="505010CF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安庆市经济技术开发区</w:t>
            </w: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安庆电厂厂内</w:t>
            </w:r>
          </w:p>
        </w:tc>
      </w:tr>
      <w:tr w14:paraId="190B2F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4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D225611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46" w:type="dxa"/>
            <w:gridSpan w:val="3"/>
            <w:tcMar>
              <w:left w:w="57" w:type="dxa"/>
              <w:right w:w="57" w:type="dxa"/>
            </w:tcMar>
            <w:vAlign w:val="center"/>
          </w:tcPr>
          <w:p w14:paraId="4F81A131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行业类别（分类管理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名录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）</w:t>
            </w:r>
          </w:p>
        </w:tc>
        <w:tc>
          <w:tcPr>
            <w:tcW w:w="5254" w:type="dxa"/>
            <w:gridSpan w:val="6"/>
            <w:tcMar>
              <w:left w:w="57" w:type="dxa"/>
              <w:right w:w="57" w:type="dxa"/>
            </w:tcMar>
            <w:vAlign w:val="center"/>
          </w:tcPr>
          <w:p w14:paraId="64FD2397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87火力发电（含热电）</w:t>
            </w:r>
          </w:p>
        </w:tc>
        <w:tc>
          <w:tcPr>
            <w:tcW w:w="2262" w:type="dxa"/>
            <w:gridSpan w:val="2"/>
            <w:tcMar>
              <w:left w:w="57" w:type="dxa"/>
              <w:right w:w="57" w:type="dxa"/>
            </w:tcMar>
            <w:vAlign w:val="center"/>
          </w:tcPr>
          <w:p w14:paraId="52065977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建设性质</w:t>
            </w:r>
          </w:p>
        </w:tc>
        <w:tc>
          <w:tcPr>
            <w:tcW w:w="3110" w:type="dxa"/>
            <w:gridSpan w:val="4"/>
            <w:tcMar>
              <w:left w:w="57" w:type="dxa"/>
              <w:right w:w="57" w:type="dxa"/>
            </w:tcMar>
            <w:vAlign w:val="center"/>
          </w:tcPr>
          <w:p w14:paraId="23757CA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ascii="Wingdings 2" w:hAnsi="Wingdings 2"/>
                <w:b/>
                <w:color w:val="000000"/>
                <w:kern w:val="2"/>
                <w:sz w:val="15"/>
                <w:szCs w:val="15"/>
              </w:rPr>
              <w:sym w:font="Wingdings 2" w:char="00A3"/>
            </w:r>
            <w:r>
              <w:rPr>
                <w:b/>
                <w:color w:val="000000"/>
                <w:kern w:val="2"/>
                <w:sz w:val="15"/>
                <w:szCs w:val="15"/>
              </w:rPr>
              <w:t xml:space="preserve">新建  </w:t>
            </w:r>
            <w:r>
              <w:rPr>
                <w:b/>
                <w:color w:val="000000"/>
                <w:kern w:val="2"/>
                <w:sz w:val="15"/>
                <w:szCs w:val="15"/>
              </w:rPr>
              <w:sym w:font="Wingdings 2" w:char="0052"/>
            </w:r>
            <w:r>
              <w:rPr>
                <w:b/>
                <w:color w:val="000000"/>
                <w:kern w:val="2"/>
                <w:sz w:val="15"/>
                <w:szCs w:val="15"/>
              </w:rPr>
              <w:t>改扩建  □技术改造</w:t>
            </w:r>
          </w:p>
        </w:tc>
        <w:tc>
          <w:tcPr>
            <w:tcW w:w="1450" w:type="dxa"/>
            <w:gridSpan w:val="2"/>
            <w:tcMar>
              <w:left w:w="57" w:type="dxa"/>
              <w:right w:w="57" w:type="dxa"/>
            </w:tcMar>
          </w:tcPr>
          <w:p w14:paraId="2FC7ED89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项目厂区中心经度/纬度</w:t>
            </w:r>
          </w:p>
        </w:tc>
        <w:tc>
          <w:tcPr>
            <w:tcW w:w="1311" w:type="dxa"/>
            <w:gridSpan w:val="2"/>
            <w:tcMar>
              <w:left w:w="57" w:type="dxa"/>
              <w:right w:w="57" w:type="dxa"/>
            </w:tcMar>
          </w:tcPr>
          <w:p w14:paraId="66204CD8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117.18433857， 30.53653796</w:t>
            </w:r>
          </w:p>
        </w:tc>
      </w:tr>
      <w:tr w14:paraId="115921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4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E876A33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46" w:type="dxa"/>
            <w:gridSpan w:val="3"/>
            <w:tcMar>
              <w:left w:w="57" w:type="dxa"/>
              <w:right w:w="57" w:type="dxa"/>
            </w:tcMar>
            <w:vAlign w:val="center"/>
          </w:tcPr>
          <w:p w14:paraId="033C6933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设计生产能力</w:t>
            </w:r>
          </w:p>
        </w:tc>
        <w:tc>
          <w:tcPr>
            <w:tcW w:w="5254" w:type="dxa"/>
            <w:gridSpan w:val="6"/>
            <w:tcMar>
              <w:left w:w="57" w:type="dxa"/>
              <w:right w:w="57" w:type="dxa"/>
            </w:tcMar>
            <w:vAlign w:val="center"/>
          </w:tcPr>
          <w:p w14:paraId="74A35588">
            <w:pPr>
              <w:spacing w:after="0"/>
              <w:jc w:val="center"/>
              <w:rPr>
                <w:rFonts w:hint="eastAsia" w:eastAsia="微软雅黑" w:cs="Times New Roman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2×1000MW机组</w:t>
            </w: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发电</w:t>
            </w:r>
          </w:p>
        </w:tc>
        <w:tc>
          <w:tcPr>
            <w:tcW w:w="2262" w:type="dxa"/>
            <w:gridSpan w:val="2"/>
            <w:tcMar>
              <w:left w:w="57" w:type="dxa"/>
              <w:right w:w="57" w:type="dxa"/>
            </w:tcMar>
          </w:tcPr>
          <w:p w14:paraId="7F92038F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实际生产能力</w:t>
            </w: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765D4F22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尚未建成</w:t>
            </w:r>
          </w:p>
        </w:tc>
        <w:tc>
          <w:tcPr>
            <w:tcW w:w="1698" w:type="dxa"/>
            <w:gridSpan w:val="3"/>
            <w:tcMar>
              <w:left w:w="57" w:type="dxa"/>
              <w:right w:w="57" w:type="dxa"/>
            </w:tcMar>
          </w:tcPr>
          <w:p w14:paraId="0CD16D1F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环评单位</w:t>
            </w:r>
          </w:p>
        </w:tc>
        <w:tc>
          <w:tcPr>
            <w:tcW w:w="2761" w:type="dxa"/>
            <w:gridSpan w:val="4"/>
            <w:tcMar>
              <w:left w:w="57" w:type="dxa"/>
              <w:right w:w="57" w:type="dxa"/>
            </w:tcMar>
            <w:vAlign w:val="center"/>
          </w:tcPr>
          <w:p w14:paraId="010108A7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国电环境保护研究院有限公司</w:t>
            </w:r>
          </w:p>
        </w:tc>
      </w:tr>
      <w:tr w14:paraId="645904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4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031C9A1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46" w:type="dxa"/>
            <w:gridSpan w:val="3"/>
            <w:tcMar>
              <w:left w:w="57" w:type="dxa"/>
              <w:right w:w="57" w:type="dxa"/>
            </w:tcMar>
            <w:vAlign w:val="center"/>
          </w:tcPr>
          <w:p w14:paraId="333B6F81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环评文件审批机关</w:t>
            </w:r>
          </w:p>
        </w:tc>
        <w:tc>
          <w:tcPr>
            <w:tcW w:w="5254" w:type="dxa"/>
            <w:gridSpan w:val="6"/>
            <w:tcMar>
              <w:left w:w="57" w:type="dxa"/>
              <w:right w:w="57" w:type="dxa"/>
            </w:tcMar>
            <w:vAlign w:val="center"/>
          </w:tcPr>
          <w:p w14:paraId="2EDD9A8B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安庆市</w:t>
            </w:r>
            <w:r>
              <w:rPr>
                <w:rFonts w:hint="eastAsia"/>
                <w:color w:val="000000"/>
                <w:kern w:val="2"/>
                <w:sz w:val="15"/>
                <w:szCs w:val="15"/>
                <w:lang w:eastAsia="zh-CN"/>
              </w:rPr>
              <w:t>生态环境局</w:t>
            </w:r>
          </w:p>
        </w:tc>
        <w:tc>
          <w:tcPr>
            <w:tcW w:w="2262" w:type="dxa"/>
            <w:gridSpan w:val="2"/>
            <w:tcMar>
              <w:left w:w="57" w:type="dxa"/>
              <w:right w:w="57" w:type="dxa"/>
            </w:tcMar>
            <w:vAlign w:val="center"/>
          </w:tcPr>
          <w:p w14:paraId="6F1E9718">
            <w:pPr>
              <w:spacing w:after="0"/>
              <w:rPr>
                <w:b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b/>
                <w:color w:val="000000"/>
                <w:kern w:val="2"/>
                <w:sz w:val="15"/>
                <w:szCs w:val="15"/>
                <w:highlight w:val="none"/>
              </w:rPr>
              <w:t>审批文号</w:t>
            </w: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76251EC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eastAsia="zh-CN"/>
              </w:rPr>
              <w:t>皖环函[2023]1334号</w:t>
            </w:r>
          </w:p>
        </w:tc>
        <w:tc>
          <w:tcPr>
            <w:tcW w:w="1698" w:type="dxa"/>
            <w:gridSpan w:val="3"/>
            <w:tcMar>
              <w:left w:w="57" w:type="dxa"/>
              <w:right w:w="57" w:type="dxa"/>
            </w:tcMar>
            <w:vAlign w:val="center"/>
          </w:tcPr>
          <w:p w14:paraId="11785F0B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环评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文件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类型</w:t>
            </w:r>
          </w:p>
        </w:tc>
        <w:tc>
          <w:tcPr>
            <w:tcW w:w="2761" w:type="dxa"/>
            <w:gridSpan w:val="4"/>
            <w:tcMar>
              <w:left w:w="57" w:type="dxa"/>
              <w:right w:w="57" w:type="dxa"/>
            </w:tcMar>
            <w:vAlign w:val="center"/>
          </w:tcPr>
          <w:p w14:paraId="7BBC8D78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环境影响报告</w:t>
            </w:r>
            <w:r>
              <w:rPr>
                <w:rFonts w:hint="eastAsia"/>
                <w:color w:val="000000"/>
                <w:kern w:val="2"/>
                <w:sz w:val="15"/>
                <w:szCs w:val="15"/>
                <w:lang w:eastAsia="zh-CN"/>
              </w:rPr>
              <w:t>书</w:t>
            </w:r>
          </w:p>
        </w:tc>
      </w:tr>
      <w:tr w14:paraId="5E6502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atLeast"/>
          <w:jc w:val="center"/>
        </w:trPr>
        <w:tc>
          <w:tcPr>
            <w:tcW w:w="4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19A6736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46" w:type="dxa"/>
            <w:gridSpan w:val="3"/>
            <w:tcMar>
              <w:left w:w="57" w:type="dxa"/>
              <w:right w:w="57" w:type="dxa"/>
            </w:tcMar>
            <w:vAlign w:val="center"/>
          </w:tcPr>
          <w:p w14:paraId="035E1F9C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开工日期</w:t>
            </w:r>
          </w:p>
        </w:tc>
        <w:tc>
          <w:tcPr>
            <w:tcW w:w="5254" w:type="dxa"/>
            <w:gridSpan w:val="6"/>
            <w:tcMar>
              <w:left w:w="57" w:type="dxa"/>
              <w:right w:w="57" w:type="dxa"/>
            </w:tcMar>
            <w:vAlign w:val="center"/>
          </w:tcPr>
          <w:p w14:paraId="3852B66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20</w:t>
            </w: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1</w:t>
            </w: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月</w:t>
            </w:r>
          </w:p>
        </w:tc>
        <w:tc>
          <w:tcPr>
            <w:tcW w:w="2262" w:type="dxa"/>
            <w:gridSpan w:val="2"/>
            <w:tcMar>
              <w:left w:w="57" w:type="dxa"/>
              <w:right w:w="57" w:type="dxa"/>
            </w:tcMar>
            <w:vAlign w:val="center"/>
          </w:tcPr>
          <w:p w14:paraId="7E15AEE6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竣工日期</w:t>
            </w: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6D08290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20</w:t>
            </w: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23</w:t>
            </w: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10</w:t>
            </w: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月</w:t>
            </w:r>
          </w:p>
        </w:tc>
        <w:tc>
          <w:tcPr>
            <w:tcW w:w="1698" w:type="dxa"/>
            <w:gridSpan w:val="3"/>
            <w:tcMar>
              <w:left w:w="57" w:type="dxa"/>
              <w:right w:w="57" w:type="dxa"/>
            </w:tcMar>
            <w:vAlign w:val="center"/>
          </w:tcPr>
          <w:p w14:paraId="6FF826D9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排污许可证申领时间</w:t>
            </w:r>
          </w:p>
        </w:tc>
        <w:tc>
          <w:tcPr>
            <w:tcW w:w="2761" w:type="dxa"/>
            <w:gridSpan w:val="4"/>
            <w:tcMar>
              <w:left w:w="57" w:type="dxa"/>
              <w:right w:w="57" w:type="dxa"/>
            </w:tcMar>
            <w:vAlign w:val="center"/>
          </w:tcPr>
          <w:p w14:paraId="6DCBEFDD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2021.10.23</w:t>
            </w:r>
          </w:p>
        </w:tc>
      </w:tr>
      <w:tr w14:paraId="6CCD294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4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97FBED3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46" w:type="dxa"/>
            <w:gridSpan w:val="3"/>
            <w:tcMar>
              <w:left w:w="57" w:type="dxa"/>
              <w:right w:w="57" w:type="dxa"/>
            </w:tcMar>
            <w:vAlign w:val="center"/>
          </w:tcPr>
          <w:p w14:paraId="04AF68F7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环保设施设计单位</w:t>
            </w:r>
          </w:p>
        </w:tc>
        <w:tc>
          <w:tcPr>
            <w:tcW w:w="5254" w:type="dxa"/>
            <w:gridSpan w:val="6"/>
            <w:tcMar>
              <w:left w:w="57" w:type="dxa"/>
              <w:right w:w="57" w:type="dxa"/>
            </w:tcMar>
            <w:vAlign w:val="center"/>
          </w:tcPr>
          <w:p w14:paraId="563517CF">
            <w:pPr>
              <w:spacing w:after="0"/>
              <w:jc w:val="center"/>
              <w:rPr>
                <w:rFonts w:hint="eastAsia" w:eastAsia="微软雅黑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eastAsia="微软雅黑"/>
                <w:color w:val="000000"/>
                <w:sz w:val="15"/>
                <w:szCs w:val="15"/>
                <w:lang w:eastAsia="zh-CN"/>
              </w:rPr>
              <w:t>内蒙古筑友建筑设计咨询有限责任公司</w:t>
            </w:r>
            <w:r>
              <w:rPr>
                <w:rFonts w:hint="eastAsia"/>
                <w:color w:val="000000"/>
                <w:sz w:val="15"/>
                <w:szCs w:val="15"/>
                <w:lang w:eastAsia="zh-CN"/>
              </w:rPr>
              <w:t>（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危废库</w:t>
            </w:r>
            <w:r>
              <w:rPr>
                <w:rFonts w:hint="eastAsia"/>
                <w:color w:val="000000"/>
                <w:sz w:val="15"/>
                <w:szCs w:val="15"/>
                <w:lang w:eastAsia="zh-CN"/>
              </w:rPr>
              <w:t>）</w:t>
            </w:r>
          </w:p>
        </w:tc>
        <w:tc>
          <w:tcPr>
            <w:tcW w:w="2262" w:type="dxa"/>
            <w:gridSpan w:val="2"/>
            <w:tcMar>
              <w:left w:w="57" w:type="dxa"/>
              <w:right w:w="57" w:type="dxa"/>
            </w:tcMar>
            <w:vAlign w:val="center"/>
          </w:tcPr>
          <w:p w14:paraId="2D15600D">
            <w:pPr>
              <w:spacing w:after="0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环保设施施工单位</w:t>
            </w: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779C3E5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山东龙恩建设工程有限公司</w:t>
            </w:r>
            <w:r>
              <w:rPr>
                <w:rFonts w:hint="eastAsia"/>
                <w:color w:val="000000"/>
                <w:sz w:val="15"/>
                <w:szCs w:val="15"/>
                <w:lang w:eastAsia="zh-CN"/>
              </w:rPr>
              <w:t>（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危废库</w:t>
            </w:r>
            <w:r>
              <w:rPr>
                <w:rFonts w:hint="eastAsia"/>
                <w:color w:val="000000"/>
                <w:sz w:val="15"/>
                <w:szCs w:val="15"/>
                <w:lang w:eastAsia="zh-CN"/>
              </w:rPr>
              <w:t>）</w:t>
            </w:r>
          </w:p>
        </w:tc>
        <w:tc>
          <w:tcPr>
            <w:tcW w:w="1698" w:type="dxa"/>
            <w:gridSpan w:val="3"/>
            <w:tcMar>
              <w:left w:w="57" w:type="dxa"/>
              <w:right w:w="57" w:type="dxa"/>
            </w:tcMar>
            <w:vAlign w:val="center"/>
          </w:tcPr>
          <w:p w14:paraId="36216C51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本工程排污许可证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编号</w:t>
            </w:r>
          </w:p>
        </w:tc>
        <w:tc>
          <w:tcPr>
            <w:tcW w:w="2761" w:type="dxa"/>
            <w:gridSpan w:val="4"/>
            <w:tcMar>
              <w:left w:w="57" w:type="dxa"/>
              <w:right w:w="57" w:type="dxa"/>
            </w:tcMar>
            <w:vAlign w:val="center"/>
          </w:tcPr>
          <w:p w14:paraId="7B1D0658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91340800711015962L001P</w:t>
            </w:r>
          </w:p>
        </w:tc>
      </w:tr>
      <w:tr w14:paraId="1811DD3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4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C4CBE4B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46" w:type="dxa"/>
            <w:gridSpan w:val="3"/>
            <w:tcMar>
              <w:left w:w="57" w:type="dxa"/>
              <w:right w:w="57" w:type="dxa"/>
            </w:tcMar>
            <w:vAlign w:val="center"/>
          </w:tcPr>
          <w:p w14:paraId="7A96A4AF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验收单位</w:t>
            </w:r>
          </w:p>
        </w:tc>
        <w:tc>
          <w:tcPr>
            <w:tcW w:w="5254" w:type="dxa"/>
            <w:gridSpan w:val="6"/>
            <w:tcMar>
              <w:left w:w="57" w:type="dxa"/>
              <w:right w:w="57" w:type="dxa"/>
            </w:tcMar>
            <w:vAlign w:val="center"/>
          </w:tcPr>
          <w:p w14:paraId="746689C5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安徽凯格环保工程有限公司</w:t>
            </w:r>
          </w:p>
        </w:tc>
        <w:tc>
          <w:tcPr>
            <w:tcW w:w="2262" w:type="dxa"/>
            <w:gridSpan w:val="2"/>
            <w:tcMar>
              <w:left w:w="57" w:type="dxa"/>
              <w:right w:w="57" w:type="dxa"/>
            </w:tcMar>
            <w:vAlign w:val="center"/>
          </w:tcPr>
          <w:p w14:paraId="172E3392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环保设施监测单位</w:t>
            </w: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1E335BF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安庆中品检测技术有限公司</w:t>
            </w:r>
          </w:p>
        </w:tc>
        <w:tc>
          <w:tcPr>
            <w:tcW w:w="1698" w:type="dxa"/>
            <w:gridSpan w:val="3"/>
            <w:tcMar>
              <w:left w:w="57" w:type="dxa"/>
              <w:right w:w="57" w:type="dxa"/>
            </w:tcMar>
          </w:tcPr>
          <w:p w14:paraId="14232E36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验收监测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时工况</w:t>
            </w:r>
          </w:p>
        </w:tc>
        <w:tc>
          <w:tcPr>
            <w:tcW w:w="2761" w:type="dxa"/>
            <w:gridSpan w:val="4"/>
            <w:tcMar>
              <w:left w:w="57" w:type="dxa"/>
              <w:right w:w="57" w:type="dxa"/>
            </w:tcMar>
            <w:vAlign w:val="center"/>
          </w:tcPr>
          <w:p w14:paraId="2A84EBDD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100</w:t>
            </w: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%</w:t>
            </w:r>
          </w:p>
        </w:tc>
      </w:tr>
      <w:tr w14:paraId="23237EB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atLeast"/>
          <w:jc w:val="center"/>
        </w:trPr>
        <w:tc>
          <w:tcPr>
            <w:tcW w:w="4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F134543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46" w:type="dxa"/>
            <w:gridSpan w:val="3"/>
            <w:tcMar>
              <w:left w:w="57" w:type="dxa"/>
              <w:right w:w="57" w:type="dxa"/>
            </w:tcMar>
            <w:vAlign w:val="center"/>
          </w:tcPr>
          <w:p w14:paraId="37AA5DD6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投资总概算（万元）</w:t>
            </w:r>
          </w:p>
        </w:tc>
        <w:tc>
          <w:tcPr>
            <w:tcW w:w="5254" w:type="dxa"/>
            <w:gridSpan w:val="6"/>
            <w:tcMar>
              <w:left w:w="57" w:type="dxa"/>
              <w:right w:w="57" w:type="dxa"/>
            </w:tcMar>
            <w:vAlign w:val="center"/>
          </w:tcPr>
          <w:p w14:paraId="17DF12F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710228（整体）</w:t>
            </w:r>
          </w:p>
        </w:tc>
        <w:tc>
          <w:tcPr>
            <w:tcW w:w="2262" w:type="dxa"/>
            <w:gridSpan w:val="2"/>
            <w:tcMar>
              <w:left w:w="57" w:type="dxa"/>
              <w:right w:w="57" w:type="dxa"/>
            </w:tcMar>
            <w:vAlign w:val="center"/>
          </w:tcPr>
          <w:p w14:paraId="22120D2E">
            <w:pPr>
              <w:tabs>
                <w:tab w:val="left" w:pos="690"/>
              </w:tabs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环保投资总概算（万元）</w:t>
            </w: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14E38788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68911</w:t>
            </w:r>
          </w:p>
        </w:tc>
        <w:tc>
          <w:tcPr>
            <w:tcW w:w="1698" w:type="dxa"/>
            <w:gridSpan w:val="3"/>
            <w:tcMar>
              <w:left w:w="57" w:type="dxa"/>
              <w:right w:w="57" w:type="dxa"/>
            </w:tcMar>
            <w:vAlign w:val="center"/>
          </w:tcPr>
          <w:p w14:paraId="5F9DD0E6">
            <w:pPr>
              <w:tabs>
                <w:tab w:val="left" w:pos="690"/>
              </w:tabs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所占比例（%）</w:t>
            </w:r>
          </w:p>
        </w:tc>
        <w:tc>
          <w:tcPr>
            <w:tcW w:w="2761" w:type="dxa"/>
            <w:gridSpan w:val="4"/>
            <w:tcMar>
              <w:left w:w="57" w:type="dxa"/>
              <w:right w:w="57" w:type="dxa"/>
            </w:tcMar>
            <w:vAlign w:val="center"/>
          </w:tcPr>
          <w:p w14:paraId="7A9284B8">
            <w:pPr>
              <w:tabs>
                <w:tab w:val="left" w:pos="690"/>
              </w:tabs>
              <w:spacing w:after="0"/>
              <w:jc w:val="center"/>
              <w:rPr>
                <w:rFonts w:hint="default"/>
                <w:color w:val="000000"/>
                <w:kern w:val="2"/>
                <w:sz w:val="15"/>
                <w:szCs w:val="15"/>
                <w:lang w:val="en-US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9.70</w:t>
            </w:r>
          </w:p>
        </w:tc>
      </w:tr>
      <w:tr w14:paraId="344D57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atLeast"/>
          <w:jc w:val="center"/>
        </w:trPr>
        <w:tc>
          <w:tcPr>
            <w:tcW w:w="4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CA4E7E6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46" w:type="dxa"/>
            <w:gridSpan w:val="3"/>
            <w:tcMar>
              <w:left w:w="57" w:type="dxa"/>
              <w:right w:w="57" w:type="dxa"/>
            </w:tcMar>
          </w:tcPr>
          <w:p w14:paraId="4A73257E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实际总投资</w:t>
            </w:r>
          </w:p>
        </w:tc>
        <w:tc>
          <w:tcPr>
            <w:tcW w:w="5254" w:type="dxa"/>
            <w:gridSpan w:val="6"/>
            <w:tcMar>
              <w:left w:w="57" w:type="dxa"/>
              <w:right w:w="57" w:type="dxa"/>
            </w:tcMar>
            <w:vAlign w:val="center"/>
          </w:tcPr>
          <w:p w14:paraId="779246C2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2262" w:type="dxa"/>
            <w:gridSpan w:val="2"/>
            <w:tcMar>
              <w:left w:w="57" w:type="dxa"/>
              <w:right w:w="57" w:type="dxa"/>
            </w:tcMar>
            <w:vAlign w:val="center"/>
          </w:tcPr>
          <w:p w14:paraId="6CC4D823">
            <w:pPr>
              <w:spacing w:after="0"/>
              <w:ind w:right="30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实际环保投资（万元）</w:t>
            </w: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2FC72FEA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100（危废库）</w:t>
            </w:r>
          </w:p>
        </w:tc>
        <w:tc>
          <w:tcPr>
            <w:tcW w:w="1698" w:type="dxa"/>
            <w:gridSpan w:val="3"/>
            <w:tcMar>
              <w:left w:w="57" w:type="dxa"/>
              <w:right w:w="57" w:type="dxa"/>
            </w:tcMar>
            <w:vAlign w:val="center"/>
          </w:tcPr>
          <w:p w14:paraId="0E51E864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所占比例（%）</w:t>
            </w:r>
          </w:p>
        </w:tc>
        <w:tc>
          <w:tcPr>
            <w:tcW w:w="2761" w:type="dxa"/>
            <w:gridSpan w:val="4"/>
            <w:tcMar>
              <w:left w:w="57" w:type="dxa"/>
              <w:right w:w="57" w:type="dxa"/>
            </w:tcMar>
            <w:vAlign w:val="center"/>
          </w:tcPr>
          <w:p w14:paraId="09CAAD65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</w:tr>
      <w:tr w14:paraId="02C3186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atLeast"/>
          <w:jc w:val="center"/>
        </w:trPr>
        <w:tc>
          <w:tcPr>
            <w:tcW w:w="4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5154D47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46" w:type="dxa"/>
            <w:gridSpan w:val="3"/>
            <w:tcMar>
              <w:left w:w="57" w:type="dxa"/>
              <w:right w:w="57" w:type="dxa"/>
            </w:tcMar>
            <w:vAlign w:val="center"/>
          </w:tcPr>
          <w:p w14:paraId="3865254E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废水治理（万元）</w:t>
            </w:r>
          </w:p>
        </w:tc>
        <w:tc>
          <w:tcPr>
            <w:tcW w:w="728" w:type="dxa"/>
            <w:tcMar>
              <w:left w:w="57" w:type="dxa"/>
              <w:right w:w="57" w:type="dxa"/>
            </w:tcMar>
            <w:vAlign w:val="center"/>
          </w:tcPr>
          <w:p w14:paraId="5200BAB9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5175</w:t>
            </w:r>
          </w:p>
        </w:tc>
        <w:tc>
          <w:tcPr>
            <w:tcW w:w="1460" w:type="dxa"/>
            <w:tcMar>
              <w:left w:w="57" w:type="dxa"/>
              <w:right w:w="57" w:type="dxa"/>
            </w:tcMar>
            <w:vAlign w:val="center"/>
          </w:tcPr>
          <w:p w14:paraId="4F5079BC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废气治理（万元）</w:t>
            </w:r>
          </w:p>
        </w:tc>
        <w:tc>
          <w:tcPr>
            <w:tcW w:w="1088" w:type="dxa"/>
            <w:tcMar>
              <w:left w:w="57" w:type="dxa"/>
              <w:right w:w="57" w:type="dxa"/>
            </w:tcMar>
            <w:vAlign w:val="center"/>
          </w:tcPr>
          <w:p w14:paraId="68AF92B9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54105</w:t>
            </w:r>
          </w:p>
        </w:tc>
        <w:tc>
          <w:tcPr>
            <w:tcW w:w="1407" w:type="dxa"/>
            <w:gridSpan w:val="2"/>
            <w:tcMar>
              <w:left w:w="57" w:type="dxa"/>
              <w:right w:w="57" w:type="dxa"/>
            </w:tcMar>
            <w:vAlign w:val="center"/>
          </w:tcPr>
          <w:p w14:paraId="5B359B3D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噪声治理（万元）</w:t>
            </w:r>
          </w:p>
        </w:tc>
        <w:tc>
          <w:tcPr>
            <w:tcW w:w="571" w:type="dxa"/>
            <w:tcMar>
              <w:left w:w="57" w:type="dxa"/>
              <w:right w:w="57" w:type="dxa"/>
            </w:tcMar>
            <w:vAlign w:val="center"/>
          </w:tcPr>
          <w:p w14:paraId="1D7B968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3122</w:t>
            </w:r>
          </w:p>
        </w:tc>
        <w:tc>
          <w:tcPr>
            <w:tcW w:w="2262" w:type="dxa"/>
            <w:gridSpan w:val="2"/>
            <w:tcMar>
              <w:left w:w="57" w:type="dxa"/>
              <w:right w:w="57" w:type="dxa"/>
            </w:tcMar>
            <w:vAlign w:val="center"/>
          </w:tcPr>
          <w:p w14:paraId="63AC464B">
            <w:pPr>
              <w:spacing w:after="0"/>
              <w:jc w:val="both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固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体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废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物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治理（万元）</w:t>
            </w: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54F0718A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5875</w:t>
            </w:r>
          </w:p>
        </w:tc>
        <w:tc>
          <w:tcPr>
            <w:tcW w:w="1698" w:type="dxa"/>
            <w:gridSpan w:val="3"/>
            <w:tcMar>
              <w:left w:w="57" w:type="dxa"/>
              <w:right w:w="57" w:type="dxa"/>
            </w:tcMar>
            <w:vAlign w:val="center"/>
          </w:tcPr>
          <w:p w14:paraId="2F7EB05D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绿化及生态（万元）</w:t>
            </w:r>
          </w:p>
        </w:tc>
        <w:tc>
          <w:tcPr>
            <w:tcW w:w="706" w:type="dxa"/>
            <w:tcMar>
              <w:left w:w="57" w:type="dxa"/>
              <w:right w:w="57" w:type="dxa"/>
            </w:tcMar>
            <w:vAlign w:val="center"/>
          </w:tcPr>
          <w:p w14:paraId="3BC6136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160</w:t>
            </w:r>
          </w:p>
        </w:tc>
        <w:tc>
          <w:tcPr>
            <w:tcW w:w="1098" w:type="dxa"/>
            <w:gridSpan w:val="2"/>
            <w:tcMar>
              <w:left w:w="57" w:type="dxa"/>
              <w:right w:w="57" w:type="dxa"/>
            </w:tcMar>
            <w:vAlign w:val="center"/>
          </w:tcPr>
          <w:p w14:paraId="28D0A7BA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其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他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（万元）</w:t>
            </w:r>
          </w:p>
        </w:tc>
        <w:tc>
          <w:tcPr>
            <w:tcW w:w="957" w:type="dxa"/>
            <w:tcMar>
              <w:left w:w="57" w:type="dxa"/>
              <w:right w:w="57" w:type="dxa"/>
            </w:tcMar>
            <w:vAlign w:val="center"/>
          </w:tcPr>
          <w:p w14:paraId="21E7F30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474</w:t>
            </w:r>
          </w:p>
        </w:tc>
      </w:tr>
      <w:tr w14:paraId="45DEB5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atLeast"/>
          <w:jc w:val="center"/>
        </w:trPr>
        <w:tc>
          <w:tcPr>
            <w:tcW w:w="4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C24809C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46" w:type="dxa"/>
            <w:gridSpan w:val="3"/>
            <w:tcMar>
              <w:left w:w="57" w:type="dxa"/>
              <w:right w:w="57" w:type="dxa"/>
            </w:tcMar>
            <w:vAlign w:val="center"/>
          </w:tcPr>
          <w:p w14:paraId="3B6C2B48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新增废水处理设施能力</w:t>
            </w:r>
          </w:p>
        </w:tc>
        <w:tc>
          <w:tcPr>
            <w:tcW w:w="5254" w:type="dxa"/>
            <w:gridSpan w:val="6"/>
            <w:tcMar>
              <w:left w:w="57" w:type="dxa"/>
              <w:right w:w="57" w:type="dxa"/>
            </w:tcMar>
            <w:vAlign w:val="center"/>
          </w:tcPr>
          <w:p w14:paraId="192B2DA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-</w:t>
            </w:r>
          </w:p>
        </w:tc>
        <w:tc>
          <w:tcPr>
            <w:tcW w:w="2262" w:type="dxa"/>
            <w:gridSpan w:val="2"/>
            <w:tcMar>
              <w:left w:w="57" w:type="dxa"/>
              <w:right w:w="57" w:type="dxa"/>
            </w:tcMar>
          </w:tcPr>
          <w:p w14:paraId="50CF3FD9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新增废气处理设施能力</w:t>
            </w: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4D71B52C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-</w:t>
            </w:r>
          </w:p>
        </w:tc>
        <w:tc>
          <w:tcPr>
            <w:tcW w:w="1698" w:type="dxa"/>
            <w:gridSpan w:val="3"/>
            <w:tcMar>
              <w:left w:w="57" w:type="dxa"/>
              <w:right w:w="57" w:type="dxa"/>
            </w:tcMar>
          </w:tcPr>
          <w:p w14:paraId="7F35200D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年平均工作时</w:t>
            </w:r>
          </w:p>
        </w:tc>
        <w:tc>
          <w:tcPr>
            <w:tcW w:w="2761" w:type="dxa"/>
            <w:gridSpan w:val="4"/>
            <w:tcMar>
              <w:left w:w="57" w:type="dxa"/>
              <w:right w:w="57" w:type="dxa"/>
            </w:tcMar>
            <w:vAlign w:val="center"/>
          </w:tcPr>
          <w:p w14:paraId="16E98DC1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4750</w:t>
            </w:r>
          </w:p>
        </w:tc>
      </w:tr>
      <w:tr w14:paraId="6347EF2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  <w:jc w:val="center"/>
        </w:trPr>
        <w:tc>
          <w:tcPr>
            <w:tcW w:w="2369" w:type="dxa"/>
            <w:gridSpan w:val="4"/>
            <w:tcMar>
              <w:left w:w="57" w:type="dxa"/>
              <w:right w:w="57" w:type="dxa"/>
            </w:tcMar>
            <w:vAlign w:val="center"/>
          </w:tcPr>
          <w:p w14:paraId="31DE943B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运营单位</w:t>
            </w:r>
          </w:p>
        </w:tc>
        <w:tc>
          <w:tcPr>
            <w:tcW w:w="4265" w:type="dxa"/>
            <w:gridSpan w:val="4"/>
            <w:tcMar>
              <w:left w:w="57" w:type="dxa"/>
              <w:right w:w="57" w:type="dxa"/>
            </w:tcMar>
            <w:vAlign w:val="center"/>
          </w:tcPr>
          <w:p w14:paraId="24AD3B0C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国能安庆能源有限责任公司</w:t>
            </w:r>
          </w:p>
        </w:tc>
        <w:tc>
          <w:tcPr>
            <w:tcW w:w="3251" w:type="dxa"/>
            <w:gridSpan w:val="4"/>
            <w:tcMar>
              <w:left w:w="57" w:type="dxa"/>
              <w:right w:w="57" w:type="dxa"/>
            </w:tcMar>
            <w:vAlign w:val="center"/>
          </w:tcPr>
          <w:p w14:paraId="1184924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运营单位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社会统一信用代码（或组织机构代码）</w:t>
            </w: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52DF216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698" w:type="dxa"/>
            <w:gridSpan w:val="3"/>
            <w:tcMar>
              <w:left w:w="57" w:type="dxa"/>
              <w:right w:w="57" w:type="dxa"/>
            </w:tcMar>
          </w:tcPr>
          <w:p w14:paraId="6A05C0ED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验收时间</w:t>
            </w:r>
          </w:p>
        </w:tc>
        <w:tc>
          <w:tcPr>
            <w:tcW w:w="2761" w:type="dxa"/>
            <w:gridSpan w:val="4"/>
            <w:tcMar>
              <w:left w:w="57" w:type="dxa"/>
              <w:right w:w="57" w:type="dxa"/>
            </w:tcMar>
            <w:vAlign w:val="center"/>
          </w:tcPr>
          <w:p w14:paraId="3DFE3E8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</w:tr>
      <w:tr w14:paraId="1F569A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588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14:paraId="1AD34483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污染</w:t>
            </w:r>
          </w:p>
          <w:p w14:paraId="66AD0648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物排</w:t>
            </w:r>
          </w:p>
          <w:p w14:paraId="0D0A1694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放达</w:t>
            </w:r>
          </w:p>
          <w:p w14:paraId="08EBDDBE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标与</w:t>
            </w:r>
          </w:p>
          <w:p w14:paraId="3483A03E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总量</w:t>
            </w:r>
          </w:p>
          <w:p w14:paraId="11C9E40F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控制（工</w:t>
            </w:r>
          </w:p>
          <w:p w14:paraId="1BA13110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业建</w:t>
            </w:r>
          </w:p>
          <w:p w14:paraId="47E27520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设项</w:t>
            </w:r>
          </w:p>
          <w:p w14:paraId="7B0FC413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目详填）</w:t>
            </w:r>
          </w:p>
        </w:tc>
        <w:tc>
          <w:tcPr>
            <w:tcW w:w="1781" w:type="dxa"/>
            <w:gridSpan w:val="2"/>
            <w:tcMar>
              <w:left w:w="57" w:type="dxa"/>
              <w:right w:w="57" w:type="dxa"/>
            </w:tcMar>
            <w:vAlign w:val="center"/>
          </w:tcPr>
          <w:p w14:paraId="522B7116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污染物</w:t>
            </w:r>
          </w:p>
        </w:tc>
        <w:tc>
          <w:tcPr>
            <w:tcW w:w="728" w:type="dxa"/>
            <w:tcMar>
              <w:left w:w="57" w:type="dxa"/>
              <w:right w:w="57" w:type="dxa"/>
            </w:tcMar>
            <w:vAlign w:val="center"/>
          </w:tcPr>
          <w:p w14:paraId="2CBE60BA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原有排</w:t>
            </w:r>
          </w:p>
          <w:p w14:paraId="0DD60EBF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放量(1)</w:t>
            </w:r>
          </w:p>
        </w:tc>
        <w:tc>
          <w:tcPr>
            <w:tcW w:w="1460" w:type="dxa"/>
            <w:tcMar>
              <w:left w:w="57" w:type="dxa"/>
              <w:right w:w="57" w:type="dxa"/>
            </w:tcMar>
            <w:vAlign w:val="center"/>
          </w:tcPr>
          <w:p w14:paraId="3D9EDA5D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本期工程实际排放浓度(2)</w:t>
            </w:r>
          </w:p>
        </w:tc>
        <w:tc>
          <w:tcPr>
            <w:tcW w:w="1088" w:type="dxa"/>
            <w:tcMar>
              <w:left w:w="57" w:type="dxa"/>
              <w:right w:w="57" w:type="dxa"/>
            </w:tcMar>
            <w:vAlign w:val="center"/>
          </w:tcPr>
          <w:p w14:paraId="3712DD48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本期工程允许排放浓度(3)</w:t>
            </w:r>
          </w:p>
        </w:tc>
        <w:tc>
          <w:tcPr>
            <w:tcW w:w="989" w:type="dxa"/>
            <w:tcMar>
              <w:left w:w="57" w:type="dxa"/>
              <w:right w:w="57" w:type="dxa"/>
            </w:tcMar>
            <w:vAlign w:val="center"/>
          </w:tcPr>
          <w:p w14:paraId="58C3F50E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本期工程产生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  <w:lang w:val="en-US" w:eastAsia="zh-CN"/>
              </w:rPr>
              <w:t>浓度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(4)</w:t>
            </w:r>
          </w:p>
        </w:tc>
        <w:tc>
          <w:tcPr>
            <w:tcW w:w="989" w:type="dxa"/>
            <w:gridSpan w:val="2"/>
            <w:tcMar>
              <w:left w:w="57" w:type="dxa"/>
              <w:right w:w="57" w:type="dxa"/>
            </w:tcMar>
            <w:vAlign w:val="center"/>
          </w:tcPr>
          <w:p w14:paraId="4DAEE7D6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本期工程自身削减量(5)</w:t>
            </w:r>
          </w:p>
        </w:tc>
        <w:tc>
          <w:tcPr>
            <w:tcW w:w="1232" w:type="dxa"/>
            <w:tcMar>
              <w:left w:w="57" w:type="dxa"/>
              <w:right w:w="57" w:type="dxa"/>
            </w:tcMar>
            <w:vAlign w:val="center"/>
          </w:tcPr>
          <w:p w14:paraId="1AA47F64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本期工程实际排放量(6)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25494153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本期工程核定排放总量(7)</w:t>
            </w: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71EE7F44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本期工程“以新带老”削减量(8)</w:t>
            </w:r>
          </w:p>
        </w:tc>
        <w:tc>
          <w:tcPr>
            <w:tcW w:w="1342" w:type="dxa"/>
            <w:gridSpan w:val="2"/>
            <w:tcMar>
              <w:left w:w="57" w:type="dxa"/>
              <w:right w:w="57" w:type="dxa"/>
            </w:tcMar>
            <w:vAlign w:val="center"/>
          </w:tcPr>
          <w:p w14:paraId="34BDACF7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全厂实际排放总量(9)</w:t>
            </w:r>
          </w:p>
        </w:tc>
        <w:tc>
          <w:tcPr>
            <w:tcW w:w="1062" w:type="dxa"/>
            <w:gridSpan w:val="2"/>
            <w:tcMar>
              <w:left w:w="57" w:type="dxa"/>
              <w:right w:w="57" w:type="dxa"/>
            </w:tcMar>
            <w:vAlign w:val="center"/>
          </w:tcPr>
          <w:p w14:paraId="5CAB893F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全厂核定排放总量(10)</w:t>
            </w:r>
          </w:p>
        </w:tc>
        <w:tc>
          <w:tcPr>
            <w:tcW w:w="1098" w:type="dxa"/>
            <w:gridSpan w:val="2"/>
            <w:tcMar>
              <w:left w:w="57" w:type="dxa"/>
              <w:right w:w="57" w:type="dxa"/>
            </w:tcMar>
            <w:vAlign w:val="center"/>
          </w:tcPr>
          <w:p w14:paraId="638DBD9F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区域平衡替代削减量(11)</w:t>
            </w:r>
          </w:p>
        </w:tc>
        <w:tc>
          <w:tcPr>
            <w:tcW w:w="957" w:type="dxa"/>
            <w:tcMar>
              <w:left w:w="57" w:type="dxa"/>
              <w:right w:w="57" w:type="dxa"/>
            </w:tcMar>
            <w:vAlign w:val="center"/>
          </w:tcPr>
          <w:p w14:paraId="29EF9DA2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排放增减量(12)</w:t>
            </w:r>
          </w:p>
        </w:tc>
      </w:tr>
      <w:tr w14:paraId="3B0E64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  <w:jc w:val="center"/>
        </w:trPr>
        <w:tc>
          <w:tcPr>
            <w:tcW w:w="588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 w14:paraId="59713D32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1" w:type="dxa"/>
            <w:gridSpan w:val="2"/>
            <w:tcMar>
              <w:left w:w="57" w:type="dxa"/>
              <w:right w:w="57" w:type="dxa"/>
            </w:tcMar>
            <w:vAlign w:val="center"/>
          </w:tcPr>
          <w:p w14:paraId="0BA951EF">
            <w:pPr>
              <w:spacing w:after="0"/>
              <w:jc w:val="both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废水</w:t>
            </w:r>
          </w:p>
        </w:tc>
        <w:tc>
          <w:tcPr>
            <w:tcW w:w="728" w:type="dxa"/>
            <w:tcMar>
              <w:left w:w="57" w:type="dxa"/>
              <w:right w:w="57" w:type="dxa"/>
            </w:tcMar>
            <w:vAlign w:val="center"/>
          </w:tcPr>
          <w:p w14:paraId="50006AD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60" w:type="dxa"/>
            <w:tcMar>
              <w:left w:w="57" w:type="dxa"/>
              <w:right w:w="57" w:type="dxa"/>
            </w:tcMar>
            <w:vAlign w:val="center"/>
          </w:tcPr>
          <w:p w14:paraId="444958E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88" w:type="dxa"/>
            <w:tcMar>
              <w:left w:w="57" w:type="dxa"/>
              <w:right w:w="57" w:type="dxa"/>
            </w:tcMar>
            <w:vAlign w:val="center"/>
          </w:tcPr>
          <w:p w14:paraId="55FD8734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89" w:type="dxa"/>
            <w:tcMar>
              <w:left w:w="57" w:type="dxa"/>
              <w:right w:w="57" w:type="dxa"/>
            </w:tcMar>
            <w:vAlign w:val="center"/>
          </w:tcPr>
          <w:p w14:paraId="55ABD01C">
            <w:pPr>
              <w:spacing w:after="0"/>
              <w:jc w:val="center"/>
              <w:rPr>
                <w:rFonts w:hint="default" w:cs="Times New Roman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89" w:type="dxa"/>
            <w:gridSpan w:val="2"/>
            <w:tcMar>
              <w:left w:w="57" w:type="dxa"/>
              <w:right w:w="57" w:type="dxa"/>
            </w:tcMar>
            <w:vAlign w:val="center"/>
          </w:tcPr>
          <w:p w14:paraId="11522E2F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232" w:type="dxa"/>
            <w:tcMar>
              <w:left w:w="57" w:type="dxa"/>
              <w:right w:w="57" w:type="dxa"/>
            </w:tcMar>
            <w:vAlign w:val="center"/>
          </w:tcPr>
          <w:p w14:paraId="0FD4A305">
            <w:pPr>
              <w:spacing w:after="0"/>
              <w:jc w:val="center"/>
              <w:rPr>
                <w:rFonts w:hint="default" w:cs="Times New Roman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2A5CCD15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7460F51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42" w:type="dxa"/>
            <w:gridSpan w:val="2"/>
            <w:tcMar>
              <w:left w:w="57" w:type="dxa"/>
              <w:right w:w="57" w:type="dxa"/>
            </w:tcMar>
            <w:vAlign w:val="center"/>
          </w:tcPr>
          <w:p w14:paraId="762FA75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62" w:type="dxa"/>
            <w:gridSpan w:val="2"/>
            <w:tcMar>
              <w:left w:w="57" w:type="dxa"/>
              <w:right w:w="57" w:type="dxa"/>
            </w:tcMar>
            <w:vAlign w:val="center"/>
          </w:tcPr>
          <w:p w14:paraId="4FF5C2EA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98" w:type="dxa"/>
            <w:gridSpan w:val="2"/>
            <w:tcMar>
              <w:left w:w="57" w:type="dxa"/>
              <w:right w:w="57" w:type="dxa"/>
            </w:tcMar>
            <w:vAlign w:val="center"/>
          </w:tcPr>
          <w:p w14:paraId="6BD04E2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57" w:type="dxa"/>
            <w:tcMar>
              <w:left w:w="57" w:type="dxa"/>
              <w:right w:w="57" w:type="dxa"/>
            </w:tcMar>
            <w:vAlign w:val="center"/>
          </w:tcPr>
          <w:p w14:paraId="4F7CFC9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</w:tr>
      <w:tr w14:paraId="6A6E59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atLeast"/>
          <w:jc w:val="center"/>
        </w:trPr>
        <w:tc>
          <w:tcPr>
            <w:tcW w:w="588" w:type="dxa"/>
            <w:gridSpan w:val="2"/>
            <w:vMerge w:val="continue"/>
            <w:tcMar>
              <w:left w:w="57" w:type="dxa"/>
              <w:right w:w="57" w:type="dxa"/>
            </w:tcMar>
          </w:tcPr>
          <w:p w14:paraId="54A55029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1" w:type="dxa"/>
            <w:gridSpan w:val="2"/>
            <w:tcMar>
              <w:left w:w="57" w:type="dxa"/>
              <w:right w:w="57" w:type="dxa"/>
            </w:tcMar>
            <w:vAlign w:val="center"/>
          </w:tcPr>
          <w:p w14:paraId="696FE797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化学需氧量</w:t>
            </w:r>
          </w:p>
        </w:tc>
        <w:tc>
          <w:tcPr>
            <w:tcW w:w="728" w:type="dxa"/>
            <w:tcMar>
              <w:left w:w="57" w:type="dxa"/>
              <w:right w:w="57" w:type="dxa"/>
            </w:tcMar>
            <w:vAlign w:val="center"/>
          </w:tcPr>
          <w:p w14:paraId="13691B5D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60" w:type="dxa"/>
            <w:tcMar>
              <w:left w:w="57" w:type="dxa"/>
              <w:right w:w="57" w:type="dxa"/>
            </w:tcMar>
            <w:vAlign w:val="center"/>
          </w:tcPr>
          <w:p w14:paraId="7779716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88" w:type="dxa"/>
            <w:tcMar>
              <w:left w:w="57" w:type="dxa"/>
              <w:right w:w="57" w:type="dxa"/>
            </w:tcMar>
            <w:vAlign w:val="center"/>
          </w:tcPr>
          <w:p w14:paraId="3123CAB9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89" w:type="dxa"/>
            <w:tcMar>
              <w:left w:w="57" w:type="dxa"/>
              <w:right w:w="57" w:type="dxa"/>
            </w:tcMar>
            <w:vAlign w:val="center"/>
          </w:tcPr>
          <w:p w14:paraId="3613B12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89" w:type="dxa"/>
            <w:gridSpan w:val="2"/>
            <w:tcMar>
              <w:left w:w="57" w:type="dxa"/>
              <w:right w:w="57" w:type="dxa"/>
            </w:tcMar>
            <w:vAlign w:val="center"/>
          </w:tcPr>
          <w:p w14:paraId="2130BCF8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232" w:type="dxa"/>
            <w:tcMar>
              <w:left w:w="57" w:type="dxa"/>
              <w:right w:w="57" w:type="dxa"/>
            </w:tcMar>
            <w:vAlign w:val="center"/>
          </w:tcPr>
          <w:p w14:paraId="3C939412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776F53BE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115F018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42" w:type="dxa"/>
            <w:gridSpan w:val="2"/>
            <w:tcMar>
              <w:left w:w="57" w:type="dxa"/>
              <w:right w:w="57" w:type="dxa"/>
            </w:tcMar>
            <w:vAlign w:val="center"/>
          </w:tcPr>
          <w:p w14:paraId="1AB1E479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62" w:type="dxa"/>
            <w:gridSpan w:val="2"/>
            <w:tcMar>
              <w:left w:w="57" w:type="dxa"/>
              <w:right w:w="57" w:type="dxa"/>
            </w:tcMar>
            <w:vAlign w:val="center"/>
          </w:tcPr>
          <w:p w14:paraId="2D34974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98" w:type="dxa"/>
            <w:gridSpan w:val="2"/>
            <w:tcMar>
              <w:left w:w="57" w:type="dxa"/>
              <w:right w:w="57" w:type="dxa"/>
            </w:tcMar>
            <w:vAlign w:val="center"/>
          </w:tcPr>
          <w:p w14:paraId="001AA3C4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57" w:type="dxa"/>
            <w:tcMar>
              <w:left w:w="57" w:type="dxa"/>
              <w:right w:w="57" w:type="dxa"/>
            </w:tcMar>
            <w:vAlign w:val="center"/>
          </w:tcPr>
          <w:p w14:paraId="5227D4C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</w:tr>
      <w:tr w14:paraId="6301BA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atLeast"/>
          <w:jc w:val="center"/>
        </w:trPr>
        <w:tc>
          <w:tcPr>
            <w:tcW w:w="588" w:type="dxa"/>
            <w:gridSpan w:val="2"/>
            <w:vMerge w:val="continue"/>
            <w:tcMar>
              <w:left w:w="57" w:type="dxa"/>
              <w:right w:w="57" w:type="dxa"/>
            </w:tcMar>
          </w:tcPr>
          <w:p w14:paraId="424A9714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1" w:type="dxa"/>
            <w:gridSpan w:val="2"/>
            <w:tcMar>
              <w:left w:w="57" w:type="dxa"/>
              <w:right w:w="57" w:type="dxa"/>
            </w:tcMar>
            <w:vAlign w:val="center"/>
          </w:tcPr>
          <w:p w14:paraId="04C41B6D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氨氮</w:t>
            </w:r>
          </w:p>
        </w:tc>
        <w:tc>
          <w:tcPr>
            <w:tcW w:w="728" w:type="dxa"/>
            <w:tcMar>
              <w:left w:w="57" w:type="dxa"/>
              <w:right w:w="57" w:type="dxa"/>
            </w:tcMar>
            <w:vAlign w:val="center"/>
          </w:tcPr>
          <w:p w14:paraId="5F6655C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60" w:type="dxa"/>
            <w:tcMar>
              <w:left w:w="57" w:type="dxa"/>
              <w:right w:w="57" w:type="dxa"/>
            </w:tcMar>
            <w:vAlign w:val="center"/>
          </w:tcPr>
          <w:p w14:paraId="32A5CED8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88" w:type="dxa"/>
            <w:tcMar>
              <w:left w:w="57" w:type="dxa"/>
              <w:right w:w="57" w:type="dxa"/>
            </w:tcMar>
            <w:vAlign w:val="center"/>
          </w:tcPr>
          <w:p w14:paraId="02447639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89" w:type="dxa"/>
            <w:tcMar>
              <w:left w:w="57" w:type="dxa"/>
              <w:right w:w="57" w:type="dxa"/>
            </w:tcMar>
            <w:vAlign w:val="center"/>
          </w:tcPr>
          <w:p w14:paraId="1BFF6E6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89" w:type="dxa"/>
            <w:gridSpan w:val="2"/>
            <w:tcMar>
              <w:left w:w="57" w:type="dxa"/>
              <w:right w:w="57" w:type="dxa"/>
            </w:tcMar>
            <w:vAlign w:val="center"/>
          </w:tcPr>
          <w:p w14:paraId="707B835E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232" w:type="dxa"/>
            <w:tcMar>
              <w:left w:w="57" w:type="dxa"/>
              <w:right w:w="57" w:type="dxa"/>
            </w:tcMar>
            <w:vAlign w:val="center"/>
          </w:tcPr>
          <w:p w14:paraId="47312A2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743E13BF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30DBA78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42" w:type="dxa"/>
            <w:gridSpan w:val="2"/>
            <w:tcMar>
              <w:left w:w="57" w:type="dxa"/>
              <w:right w:w="57" w:type="dxa"/>
            </w:tcMar>
            <w:vAlign w:val="center"/>
          </w:tcPr>
          <w:p w14:paraId="28ED4AF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62" w:type="dxa"/>
            <w:gridSpan w:val="2"/>
            <w:tcMar>
              <w:left w:w="57" w:type="dxa"/>
              <w:right w:w="57" w:type="dxa"/>
            </w:tcMar>
            <w:vAlign w:val="center"/>
          </w:tcPr>
          <w:p w14:paraId="54F594D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98" w:type="dxa"/>
            <w:gridSpan w:val="2"/>
            <w:tcMar>
              <w:left w:w="57" w:type="dxa"/>
              <w:right w:w="57" w:type="dxa"/>
            </w:tcMar>
            <w:vAlign w:val="center"/>
          </w:tcPr>
          <w:p w14:paraId="082DD31D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57" w:type="dxa"/>
            <w:tcMar>
              <w:left w:w="57" w:type="dxa"/>
              <w:right w:w="57" w:type="dxa"/>
            </w:tcMar>
            <w:vAlign w:val="center"/>
          </w:tcPr>
          <w:p w14:paraId="321FB44A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</w:tr>
      <w:tr w14:paraId="36302F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atLeast"/>
          <w:jc w:val="center"/>
        </w:trPr>
        <w:tc>
          <w:tcPr>
            <w:tcW w:w="588" w:type="dxa"/>
            <w:gridSpan w:val="2"/>
            <w:vMerge w:val="continue"/>
            <w:tcMar>
              <w:left w:w="57" w:type="dxa"/>
              <w:right w:w="57" w:type="dxa"/>
            </w:tcMar>
          </w:tcPr>
          <w:p w14:paraId="731A60A8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1" w:type="dxa"/>
            <w:gridSpan w:val="2"/>
            <w:tcMar>
              <w:left w:w="57" w:type="dxa"/>
              <w:right w:w="57" w:type="dxa"/>
            </w:tcMar>
            <w:vAlign w:val="center"/>
          </w:tcPr>
          <w:p w14:paraId="15686744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石油类</w:t>
            </w:r>
          </w:p>
        </w:tc>
        <w:tc>
          <w:tcPr>
            <w:tcW w:w="728" w:type="dxa"/>
            <w:tcMar>
              <w:left w:w="57" w:type="dxa"/>
              <w:right w:w="57" w:type="dxa"/>
            </w:tcMar>
            <w:vAlign w:val="center"/>
          </w:tcPr>
          <w:p w14:paraId="5253A0AA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460" w:type="dxa"/>
            <w:tcMar>
              <w:left w:w="57" w:type="dxa"/>
              <w:right w:w="57" w:type="dxa"/>
            </w:tcMar>
            <w:vAlign w:val="center"/>
          </w:tcPr>
          <w:p w14:paraId="0E159962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88" w:type="dxa"/>
            <w:tcMar>
              <w:left w:w="57" w:type="dxa"/>
              <w:right w:w="57" w:type="dxa"/>
            </w:tcMar>
            <w:vAlign w:val="center"/>
          </w:tcPr>
          <w:p w14:paraId="0130CD9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89" w:type="dxa"/>
            <w:tcMar>
              <w:left w:w="57" w:type="dxa"/>
              <w:right w:w="57" w:type="dxa"/>
            </w:tcMar>
            <w:vAlign w:val="center"/>
          </w:tcPr>
          <w:p w14:paraId="4DF35C3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89" w:type="dxa"/>
            <w:gridSpan w:val="2"/>
            <w:tcMar>
              <w:left w:w="57" w:type="dxa"/>
              <w:right w:w="57" w:type="dxa"/>
            </w:tcMar>
            <w:vAlign w:val="center"/>
          </w:tcPr>
          <w:p w14:paraId="36F946FD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232" w:type="dxa"/>
            <w:tcMar>
              <w:left w:w="57" w:type="dxa"/>
              <w:right w:w="57" w:type="dxa"/>
            </w:tcMar>
            <w:vAlign w:val="center"/>
          </w:tcPr>
          <w:p w14:paraId="4F82BB7C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321FD09E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1FF526BD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42" w:type="dxa"/>
            <w:gridSpan w:val="2"/>
            <w:tcMar>
              <w:left w:w="57" w:type="dxa"/>
              <w:right w:w="57" w:type="dxa"/>
            </w:tcMar>
            <w:vAlign w:val="center"/>
          </w:tcPr>
          <w:p w14:paraId="2C3EE213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62" w:type="dxa"/>
            <w:gridSpan w:val="2"/>
            <w:tcMar>
              <w:left w:w="57" w:type="dxa"/>
              <w:right w:w="57" w:type="dxa"/>
            </w:tcMar>
            <w:vAlign w:val="center"/>
          </w:tcPr>
          <w:p w14:paraId="3E5BAA0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8" w:type="dxa"/>
            <w:gridSpan w:val="2"/>
            <w:tcMar>
              <w:left w:w="57" w:type="dxa"/>
              <w:right w:w="57" w:type="dxa"/>
            </w:tcMar>
            <w:vAlign w:val="center"/>
          </w:tcPr>
          <w:p w14:paraId="77181857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57" w:type="dxa"/>
            <w:tcMar>
              <w:left w:w="57" w:type="dxa"/>
              <w:right w:w="57" w:type="dxa"/>
            </w:tcMar>
            <w:vAlign w:val="center"/>
          </w:tcPr>
          <w:p w14:paraId="0CF190D2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</w:tr>
      <w:tr w14:paraId="1FF72D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atLeast"/>
          <w:jc w:val="center"/>
        </w:trPr>
        <w:tc>
          <w:tcPr>
            <w:tcW w:w="588" w:type="dxa"/>
            <w:gridSpan w:val="2"/>
            <w:vMerge w:val="continue"/>
            <w:tcMar>
              <w:left w:w="57" w:type="dxa"/>
              <w:right w:w="57" w:type="dxa"/>
            </w:tcMar>
          </w:tcPr>
          <w:p w14:paraId="232BDF5B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1" w:type="dxa"/>
            <w:gridSpan w:val="2"/>
            <w:tcMar>
              <w:left w:w="57" w:type="dxa"/>
              <w:right w:w="57" w:type="dxa"/>
            </w:tcMar>
            <w:vAlign w:val="center"/>
          </w:tcPr>
          <w:p w14:paraId="446FDDFF">
            <w:pPr>
              <w:spacing w:after="0"/>
              <w:jc w:val="both"/>
              <w:rPr>
                <w:rFonts w:eastAsia="黑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废气</w:t>
            </w:r>
          </w:p>
        </w:tc>
        <w:tc>
          <w:tcPr>
            <w:tcW w:w="728" w:type="dxa"/>
            <w:tcMar>
              <w:left w:w="57" w:type="dxa"/>
              <w:right w:w="57" w:type="dxa"/>
            </w:tcMar>
            <w:vAlign w:val="center"/>
          </w:tcPr>
          <w:p w14:paraId="5924BB1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460" w:type="dxa"/>
            <w:tcMar>
              <w:left w:w="57" w:type="dxa"/>
              <w:right w:w="57" w:type="dxa"/>
            </w:tcMar>
            <w:vAlign w:val="center"/>
          </w:tcPr>
          <w:p w14:paraId="3E1B92CE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88" w:type="dxa"/>
            <w:tcMar>
              <w:left w:w="57" w:type="dxa"/>
              <w:right w:w="57" w:type="dxa"/>
            </w:tcMar>
            <w:vAlign w:val="center"/>
          </w:tcPr>
          <w:p w14:paraId="24133D97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89" w:type="dxa"/>
            <w:tcMar>
              <w:left w:w="57" w:type="dxa"/>
              <w:right w:w="57" w:type="dxa"/>
            </w:tcMar>
            <w:vAlign w:val="center"/>
          </w:tcPr>
          <w:p w14:paraId="5A701FBE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89" w:type="dxa"/>
            <w:gridSpan w:val="2"/>
            <w:tcMar>
              <w:left w:w="57" w:type="dxa"/>
              <w:right w:w="57" w:type="dxa"/>
            </w:tcMar>
            <w:vAlign w:val="center"/>
          </w:tcPr>
          <w:p w14:paraId="642EFDDC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232" w:type="dxa"/>
            <w:tcMar>
              <w:left w:w="57" w:type="dxa"/>
              <w:right w:w="57" w:type="dxa"/>
            </w:tcMar>
            <w:vAlign w:val="center"/>
          </w:tcPr>
          <w:p w14:paraId="07164D8D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148FD83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7444039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42" w:type="dxa"/>
            <w:gridSpan w:val="2"/>
            <w:tcMar>
              <w:left w:w="57" w:type="dxa"/>
              <w:right w:w="57" w:type="dxa"/>
            </w:tcMar>
            <w:vAlign w:val="center"/>
          </w:tcPr>
          <w:p w14:paraId="31E6AFA8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62" w:type="dxa"/>
            <w:gridSpan w:val="2"/>
            <w:tcMar>
              <w:left w:w="57" w:type="dxa"/>
              <w:right w:w="57" w:type="dxa"/>
            </w:tcMar>
            <w:vAlign w:val="center"/>
          </w:tcPr>
          <w:p w14:paraId="25BF250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8" w:type="dxa"/>
            <w:gridSpan w:val="2"/>
            <w:tcMar>
              <w:left w:w="57" w:type="dxa"/>
              <w:right w:w="57" w:type="dxa"/>
            </w:tcMar>
            <w:vAlign w:val="center"/>
          </w:tcPr>
          <w:p w14:paraId="0162A1C4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57" w:type="dxa"/>
            <w:tcMar>
              <w:left w:w="57" w:type="dxa"/>
              <w:right w:w="57" w:type="dxa"/>
            </w:tcMar>
            <w:vAlign w:val="center"/>
          </w:tcPr>
          <w:p w14:paraId="31C865C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</w:tr>
      <w:tr w14:paraId="1C3FD2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atLeast"/>
          <w:jc w:val="center"/>
        </w:trPr>
        <w:tc>
          <w:tcPr>
            <w:tcW w:w="588" w:type="dxa"/>
            <w:gridSpan w:val="2"/>
            <w:vMerge w:val="continue"/>
            <w:tcMar>
              <w:left w:w="57" w:type="dxa"/>
              <w:right w:w="57" w:type="dxa"/>
            </w:tcMar>
          </w:tcPr>
          <w:p w14:paraId="469F4456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1" w:type="dxa"/>
            <w:gridSpan w:val="2"/>
            <w:tcMar>
              <w:left w:w="57" w:type="dxa"/>
              <w:right w:w="57" w:type="dxa"/>
            </w:tcMar>
            <w:vAlign w:val="center"/>
          </w:tcPr>
          <w:p w14:paraId="03939D80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二氧化硫</w:t>
            </w:r>
          </w:p>
        </w:tc>
        <w:tc>
          <w:tcPr>
            <w:tcW w:w="728" w:type="dxa"/>
            <w:tcMar>
              <w:left w:w="57" w:type="dxa"/>
              <w:right w:w="57" w:type="dxa"/>
            </w:tcMar>
            <w:vAlign w:val="center"/>
          </w:tcPr>
          <w:p w14:paraId="656F4DB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60" w:type="dxa"/>
            <w:tcMar>
              <w:left w:w="57" w:type="dxa"/>
              <w:right w:w="57" w:type="dxa"/>
            </w:tcMar>
            <w:vAlign w:val="center"/>
          </w:tcPr>
          <w:p w14:paraId="3B2B4E0A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88" w:type="dxa"/>
            <w:tcMar>
              <w:left w:w="57" w:type="dxa"/>
              <w:right w:w="57" w:type="dxa"/>
            </w:tcMar>
            <w:vAlign w:val="center"/>
          </w:tcPr>
          <w:p w14:paraId="094D15A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89" w:type="dxa"/>
            <w:tcMar>
              <w:left w:w="57" w:type="dxa"/>
              <w:right w:w="57" w:type="dxa"/>
            </w:tcMar>
            <w:vAlign w:val="center"/>
          </w:tcPr>
          <w:p w14:paraId="12EEF305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89" w:type="dxa"/>
            <w:gridSpan w:val="2"/>
            <w:tcMar>
              <w:left w:w="57" w:type="dxa"/>
              <w:right w:w="57" w:type="dxa"/>
            </w:tcMar>
            <w:vAlign w:val="center"/>
          </w:tcPr>
          <w:p w14:paraId="4512D6A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232" w:type="dxa"/>
            <w:tcMar>
              <w:left w:w="57" w:type="dxa"/>
              <w:right w:w="57" w:type="dxa"/>
            </w:tcMar>
            <w:vAlign w:val="center"/>
          </w:tcPr>
          <w:p w14:paraId="3777EFC7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77E56B34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2DCBB4AA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42" w:type="dxa"/>
            <w:gridSpan w:val="2"/>
            <w:tcMar>
              <w:left w:w="57" w:type="dxa"/>
              <w:right w:w="57" w:type="dxa"/>
            </w:tcMar>
            <w:vAlign w:val="center"/>
          </w:tcPr>
          <w:p w14:paraId="4C8360D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62" w:type="dxa"/>
            <w:gridSpan w:val="2"/>
            <w:tcMar>
              <w:left w:w="57" w:type="dxa"/>
              <w:right w:w="57" w:type="dxa"/>
            </w:tcMar>
            <w:vAlign w:val="center"/>
          </w:tcPr>
          <w:p w14:paraId="64256EE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98" w:type="dxa"/>
            <w:gridSpan w:val="2"/>
            <w:tcMar>
              <w:left w:w="57" w:type="dxa"/>
              <w:right w:w="57" w:type="dxa"/>
            </w:tcMar>
            <w:vAlign w:val="center"/>
          </w:tcPr>
          <w:p w14:paraId="540D5E5F">
            <w:pPr>
              <w:spacing w:after="0"/>
              <w:jc w:val="center"/>
              <w:textAlignment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57" w:type="dxa"/>
            <w:tcMar>
              <w:left w:w="57" w:type="dxa"/>
              <w:right w:w="57" w:type="dxa"/>
            </w:tcMar>
            <w:vAlign w:val="center"/>
          </w:tcPr>
          <w:p w14:paraId="390AB74A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 w14:paraId="4E2D4D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atLeast"/>
          <w:jc w:val="center"/>
        </w:trPr>
        <w:tc>
          <w:tcPr>
            <w:tcW w:w="588" w:type="dxa"/>
            <w:gridSpan w:val="2"/>
            <w:vMerge w:val="continue"/>
            <w:tcMar>
              <w:left w:w="57" w:type="dxa"/>
              <w:right w:w="57" w:type="dxa"/>
            </w:tcMar>
          </w:tcPr>
          <w:p w14:paraId="37100B0F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1" w:type="dxa"/>
            <w:gridSpan w:val="2"/>
            <w:tcMar>
              <w:left w:w="57" w:type="dxa"/>
              <w:right w:w="57" w:type="dxa"/>
            </w:tcMar>
            <w:vAlign w:val="center"/>
          </w:tcPr>
          <w:p w14:paraId="6322B21B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烟尘</w:t>
            </w:r>
          </w:p>
        </w:tc>
        <w:tc>
          <w:tcPr>
            <w:tcW w:w="728" w:type="dxa"/>
            <w:tcMar>
              <w:left w:w="57" w:type="dxa"/>
              <w:right w:w="57" w:type="dxa"/>
            </w:tcMar>
            <w:vAlign w:val="center"/>
          </w:tcPr>
          <w:p w14:paraId="4AFF47DA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60" w:type="dxa"/>
            <w:tcMar>
              <w:left w:w="57" w:type="dxa"/>
              <w:right w:w="57" w:type="dxa"/>
            </w:tcMar>
            <w:vAlign w:val="center"/>
          </w:tcPr>
          <w:p w14:paraId="7694E55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088" w:type="dxa"/>
            <w:tcMar>
              <w:left w:w="57" w:type="dxa"/>
              <w:right w:w="57" w:type="dxa"/>
            </w:tcMar>
            <w:vAlign w:val="center"/>
          </w:tcPr>
          <w:p w14:paraId="0C3C5EDA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yellow"/>
                <w:lang w:val="en-US" w:eastAsia="zh-CN"/>
              </w:rPr>
            </w:pPr>
          </w:p>
        </w:tc>
        <w:tc>
          <w:tcPr>
            <w:tcW w:w="989" w:type="dxa"/>
            <w:tcMar>
              <w:left w:w="57" w:type="dxa"/>
              <w:right w:w="57" w:type="dxa"/>
            </w:tcMar>
            <w:vAlign w:val="center"/>
          </w:tcPr>
          <w:p w14:paraId="0DA625C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yellow"/>
                <w:lang w:val="en-US" w:eastAsia="zh-CN"/>
              </w:rPr>
            </w:pPr>
          </w:p>
        </w:tc>
        <w:tc>
          <w:tcPr>
            <w:tcW w:w="989" w:type="dxa"/>
            <w:gridSpan w:val="2"/>
            <w:tcMar>
              <w:left w:w="57" w:type="dxa"/>
              <w:right w:w="57" w:type="dxa"/>
            </w:tcMar>
            <w:vAlign w:val="center"/>
          </w:tcPr>
          <w:p w14:paraId="0CFC1DF4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232" w:type="dxa"/>
            <w:tcMar>
              <w:left w:w="57" w:type="dxa"/>
              <w:right w:w="57" w:type="dxa"/>
            </w:tcMar>
            <w:vAlign w:val="center"/>
          </w:tcPr>
          <w:p w14:paraId="0A322BCB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yellow"/>
                <w:lang w:val="en-US" w:eastAsia="zh-CN" w:bidi="ar-SA"/>
              </w:rPr>
            </w:pP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0CB3798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yellow"/>
                <w:lang w:val="en-US" w:eastAsia="zh-CN"/>
              </w:rPr>
            </w:pP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72FB4AD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342" w:type="dxa"/>
            <w:gridSpan w:val="2"/>
            <w:tcMar>
              <w:left w:w="57" w:type="dxa"/>
              <w:right w:w="57" w:type="dxa"/>
            </w:tcMar>
            <w:vAlign w:val="center"/>
          </w:tcPr>
          <w:p w14:paraId="49E9CEA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yellow"/>
                <w:lang w:val="en-US" w:eastAsia="zh-CN"/>
              </w:rPr>
            </w:pPr>
          </w:p>
        </w:tc>
        <w:tc>
          <w:tcPr>
            <w:tcW w:w="1062" w:type="dxa"/>
            <w:gridSpan w:val="2"/>
            <w:tcMar>
              <w:left w:w="57" w:type="dxa"/>
              <w:right w:w="57" w:type="dxa"/>
            </w:tcMar>
            <w:vAlign w:val="center"/>
          </w:tcPr>
          <w:p w14:paraId="614BB9D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yellow"/>
                <w:lang w:val="en-US" w:eastAsia="zh-CN"/>
              </w:rPr>
            </w:pPr>
          </w:p>
        </w:tc>
        <w:tc>
          <w:tcPr>
            <w:tcW w:w="1098" w:type="dxa"/>
            <w:gridSpan w:val="2"/>
            <w:tcMar>
              <w:left w:w="57" w:type="dxa"/>
              <w:right w:w="57" w:type="dxa"/>
            </w:tcMar>
            <w:vAlign w:val="center"/>
          </w:tcPr>
          <w:p w14:paraId="69D4B4C6">
            <w:pPr>
              <w:spacing w:after="0"/>
              <w:jc w:val="center"/>
              <w:textAlignment w:val="center"/>
              <w:rPr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957" w:type="dxa"/>
            <w:tcMar>
              <w:left w:w="57" w:type="dxa"/>
              <w:right w:w="57" w:type="dxa"/>
            </w:tcMar>
            <w:vAlign w:val="center"/>
          </w:tcPr>
          <w:p w14:paraId="0B7735E7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yellow"/>
                <w:lang w:val="en-US" w:eastAsia="zh-CN" w:bidi="ar-SA"/>
              </w:rPr>
            </w:pPr>
          </w:p>
        </w:tc>
      </w:tr>
      <w:tr w14:paraId="0F06129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atLeast"/>
          <w:jc w:val="center"/>
        </w:trPr>
        <w:tc>
          <w:tcPr>
            <w:tcW w:w="588" w:type="dxa"/>
            <w:gridSpan w:val="2"/>
            <w:vMerge w:val="continue"/>
            <w:tcMar>
              <w:left w:w="57" w:type="dxa"/>
              <w:right w:w="57" w:type="dxa"/>
            </w:tcMar>
          </w:tcPr>
          <w:p w14:paraId="7303B105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1" w:type="dxa"/>
            <w:gridSpan w:val="2"/>
            <w:tcMar>
              <w:left w:w="57" w:type="dxa"/>
              <w:right w:w="57" w:type="dxa"/>
            </w:tcMar>
            <w:vAlign w:val="center"/>
          </w:tcPr>
          <w:p w14:paraId="4BD0B1A3">
            <w:pPr>
              <w:spacing w:after="0"/>
              <w:jc w:val="both"/>
              <w:rPr>
                <w:rFonts w:hint="eastAsia" w:eastAsia="微软雅黑"/>
                <w:b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/>
                <w:b/>
                <w:color w:val="000000"/>
                <w:kern w:val="2"/>
                <w:sz w:val="15"/>
                <w:szCs w:val="15"/>
                <w:lang w:val="en-US" w:eastAsia="zh-CN"/>
              </w:rPr>
              <w:t>有机废气</w:t>
            </w:r>
          </w:p>
        </w:tc>
        <w:tc>
          <w:tcPr>
            <w:tcW w:w="728" w:type="dxa"/>
            <w:tcMar>
              <w:left w:w="57" w:type="dxa"/>
              <w:right w:w="57" w:type="dxa"/>
            </w:tcMar>
            <w:vAlign w:val="center"/>
          </w:tcPr>
          <w:p w14:paraId="644B7BD4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460" w:type="dxa"/>
            <w:tcMar>
              <w:left w:w="57" w:type="dxa"/>
              <w:right w:w="57" w:type="dxa"/>
            </w:tcMar>
            <w:vAlign w:val="center"/>
          </w:tcPr>
          <w:p w14:paraId="12E4B842">
            <w:pPr>
              <w:spacing w:after="0"/>
              <w:jc w:val="center"/>
              <w:rPr>
                <w:rFonts w:ascii="Tahoma" w:hAnsi="Tahoma" w:eastAsia="微软雅黑" w:cs="Times New Roman"/>
                <w:color w:val="000000"/>
                <w:kern w:val="2"/>
                <w:sz w:val="15"/>
                <w:szCs w:val="15"/>
                <w:highlight w:val="yellow"/>
                <w:lang w:val="en-US" w:eastAsia="zh-CN" w:bidi="ar-SA"/>
              </w:rPr>
            </w:pPr>
          </w:p>
        </w:tc>
        <w:tc>
          <w:tcPr>
            <w:tcW w:w="1088" w:type="dxa"/>
            <w:tcMar>
              <w:left w:w="57" w:type="dxa"/>
              <w:right w:w="57" w:type="dxa"/>
            </w:tcMar>
            <w:vAlign w:val="center"/>
          </w:tcPr>
          <w:p w14:paraId="1513538B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  <w:t>120</w:t>
            </w:r>
          </w:p>
        </w:tc>
        <w:tc>
          <w:tcPr>
            <w:tcW w:w="989" w:type="dxa"/>
            <w:tcMar>
              <w:left w:w="57" w:type="dxa"/>
              <w:right w:w="57" w:type="dxa"/>
            </w:tcMar>
            <w:vAlign w:val="center"/>
          </w:tcPr>
          <w:p w14:paraId="5356CD93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  <w:t>2.25</w:t>
            </w:r>
            <w:bookmarkStart w:id="3" w:name="_GoBack"/>
            <w:bookmarkEnd w:id="3"/>
          </w:p>
        </w:tc>
        <w:tc>
          <w:tcPr>
            <w:tcW w:w="989" w:type="dxa"/>
            <w:gridSpan w:val="2"/>
            <w:tcMar>
              <w:left w:w="57" w:type="dxa"/>
              <w:right w:w="57" w:type="dxa"/>
            </w:tcMar>
            <w:vAlign w:val="center"/>
          </w:tcPr>
          <w:p w14:paraId="333CAA6D">
            <w:pPr>
              <w:spacing w:after="0"/>
              <w:jc w:val="center"/>
              <w:rPr>
                <w:rFonts w:hint="eastAsia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1232" w:type="dxa"/>
            <w:tcMar>
              <w:left w:w="57" w:type="dxa"/>
              <w:right w:w="57" w:type="dxa"/>
            </w:tcMar>
            <w:vAlign w:val="center"/>
          </w:tcPr>
          <w:p w14:paraId="2B72D1AF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7196FF2A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14E91854">
            <w:pPr>
              <w:spacing w:after="0"/>
              <w:jc w:val="center"/>
              <w:rPr>
                <w:rFonts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1342" w:type="dxa"/>
            <w:gridSpan w:val="2"/>
            <w:tcMar>
              <w:left w:w="57" w:type="dxa"/>
              <w:right w:w="57" w:type="dxa"/>
            </w:tcMar>
            <w:vAlign w:val="center"/>
          </w:tcPr>
          <w:p w14:paraId="29EA1BD0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1062" w:type="dxa"/>
            <w:gridSpan w:val="2"/>
            <w:tcMar>
              <w:left w:w="57" w:type="dxa"/>
              <w:right w:w="57" w:type="dxa"/>
            </w:tcMar>
            <w:vAlign w:val="center"/>
          </w:tcPr>
          <w:p w14:paraId="35C1E459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1098" w:type="dxa"/>
            <w:gridSpan w:val="2"/>
            <w:tcMar>
              <w:left w:w="57" w:type="dxa"/>
              <w:right w:w="57" w:type="dxa"/>
            </w:tcMar>
            <w:vAlign w:val="center"/>
          </w:tcPr>
          <w:p w14:paraId="002CF8E4">
            <w:pPr>
              <w:spacing w:after="0"/>
              <w:jc w:val="center"/>
              <w:textAlignment w:val="center"/>
              <w:rPr>
                <w:rFonts w:ascii="Tahoma" w:hAnsi="Tahoma" w:eastAsia="微软雅黑" w:cs="Times New Roman"/>
                <w:color w:val="000000"/>
                <w:kern w:val="2"/>
                <w:sz w:val="15"/>
                <w:szCs w:val="15"/>
                <w:highlight w:val="yellow"/>
                <w:lang w:val="en-US" w:eastAsia="zh-CN" w:bidi="ar-SA"/>
              </w:rPr>
            </w:pPr>
          </w:p>
        </w:tc>
        <w:tc>
          <w:tcPr>
            <w:tcW w:w="957" w:type="dxa"/>
            <w:tcMar>
              <w:left w:w="57" w:type="dxa"/>
              <w:right w:w="57" w:type="dxa"/>
            </w:tcMar>
            <w:vAlign w:val="center"/>
          </w:tcPr>
          <w:p w14:paraId="7CC6B1EA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</w:p>
        </w:tc>
      </w:tr>
      <w:tr w14:paraId="1153E24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atLeast"/>
          <w:jc w:val="center"/>
        </w:trPr>
        <w:tc>
          <w:tcPr>
            <w:tcW w:w="588" w:type="dxa"/>
            <w:gridSpan w:val="2"/>
            <w:vMerge w:val="continue"/>
            <w:tcMar>
              <w:left w:w="57" w:type="dxa"/>
              <w:right w:w="57" w:type="dxa"/>
            </w:tcMar>
          </w:tcPr>
          <w:p w14:paraId="0CDAB24F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1" w:type="dxa"/>
            <w:gridSpan w:val="2"/>
            <w:tcMar>
              <w:left w:w="57" w:type="dxa"/>
              <w:right w:w="57" w:type="dxa"/>
            </w:tcMar>
            <w:vAlign w:val="center"/>
          </w:tcPr>
          <w:p w14:paraId="1BBCD6AC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氮氧化物</w:t>
            </w:r>
          </w:p>
        </w:tc>
        <w:tc>
          <w:tcPr>
            <w:tcW w:w="728" w:type="dxa"/>
            <w:tcMar>
              <w:left w:w="57" w:type="dxa"/>
              <w:right w:w="57" w:type="dxa"/>
            </w:tcMar>
            <w:vAlign w:val="center"/>
          </w:tcPr>
          <w:p w14:paraId="6C4EECB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60" w:type="dxa"/>
            <w:tcMar>
              <w:left w:w="57" w:type="dxa"/>
              <w:right w:w="57" w:type="dxa"/>
            </w:tcMar>
            <w:vAlign w:val="center"/>
          </w:tcPr>
          <w:p w14:paraId="474E9A2E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88" w:type="dxa"/>
            <w:tcMar>
              <w:left w:w="57" w:type="dxa"/>
              <w:right w:w="57" w:type="dxa"/>
            </w:tcMar>
            <w:vAlign w:val="center"/>
          </w:tcPr>
          <w:p w14:paraId="2C234D9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89" w:type="dxa"/>
            <w:tcMar>
              <w:left w:w="57" w:type="dxa"/>
              <w:right w:w="57" w:type="dxa"/>
            </w:tcMar>
            <w:vAlign w:val="center"/>
          </w:tcPr>
          <w:p w14:paraId="25D7E074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89" w:type="dxa"/>
            <w:gridSpan w:val="2"/>
            <w:tcMar>
              <w:left w:w="57" w:type="dxa"/>
              <w:right w:w="57" w:type="dxa"/>
            </w:tcMar>
            <w:vAlign w:val="center"/>
          </w:tcPr>
          <w:p w14:paraId="43E7526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232" w:type="dxa"/>
            <w:tcMar>
              <w:left w:w="57" w:type="dxa"/>
              <w:right w:w="57" w:type="dxa"/>
            </w:tcMar>
            <w:vAlign w:val="center"/>
          </w:tcPr>
          <w:p w14:paraId="4FE21AF8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3CA1D9B8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60CEF3EC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42" w:type="dxa"/>
            <w:gridSpan w:val="2"/>
            <w:tcMar>
              <w:left w:w="57" w:type="dxa"/>
              <w:right w:w="57" w:type="dxa"/>
            </w:tcMar>
            <w:vAlign w:val="center"/>
          </w:tcPr>
          <w:p w14:paraId="08B2E6F1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62" w:type="dxa"/>
            <w:gridSpan w:val="2"/>
            <w:tcMar>
              <w:left w:w="57" w:type="dxa"/>
              <w:right w:w="57" w:type="dxa"/>
            </w:tcMar>
            <w:vAlign w:val="center"/>
          </w:tcPr>
          <w:p w14:paraId="370EAF9D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98" w:type="dxa"/>
            <w:gridSpan w:val="2"/>
            <w:tcMar>
              <w:left w:w="57" w:type="dxa"/>
              <w:right w:w="57" w:type="dxa"/>
            </w:tcMar>
            <w:vAlign w:val="center"/>
          </w:tcPr>
          <w:p w14:paraId="6453164C">
            <w:pPr>
              <w:spacing w:after="0"/>
              <w:jc w:val="center"/>
              <w:textAlignment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57" w:type="dxa"/>
            <w:tcMar>
              <w:left w:w="57" w:type="dxa"/>
              <w:right w:w="57" w:type="dxa"/>
            </w:tcMar>
            <w:vAlign w:val="center"/>
          </w:tcPr>
          <w:p w14:paraId="47941928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 w14:paraId="577E10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atLeast"/>
          <w:jc w:val="center"/>
        </w:trPr>
        <w:tc>
          <w:tcPr>
            <w:tcW w:w="588" w:type="dxa"/>
            <w:gridSpan w:val="2"/>
            <w:vMerge w:val="continue"/>
            <w:tcMar>
              <w:left w:w="57" w:type="dxa"/>
              <w:right w:w="57" w:type="dxa"/>
            </w:tcMar>
          </w:tcPr>
          <w:p w14:paraId="2F6B2D1B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1" w:type="dxa"/>
            <w:gridSpan w:val="2"/>
            <w:tcMar>
              <w:left w:w="57" w:type="dxa"/>
              <w:right w:w="57" w:type="dxa"/>
            </w:tcMar>
            <w:vAlign w:val="center"/>
          </w:tcPr>
          <w:p w14:paraId="12E48C7E">
            <w:pPr>
              <w:spacing w:after="0"/>
              <w:jc w:val="both"/>
              <w:rPr>
                <w:rFonts w:eastAsia="黑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工业固体废物</w:t>
            </w:r>
          </w:p>
        </w:tc>
        <w:tc>
          <w:tcPr>
            <w:tcW w:w="728" w:type="dxa"/>
            <w:tcMar>
              <w:left w:w="57" w:type="dxa"/>
              <w:right w:w="57" w:type="dxa"/>
            </w:tcMar>
            <w:vAlign w:val="center"/>
          </w:tcPr>
          <w:p w14:paraId="085C0420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60" w:type="dxa"/>
            <w:tcMar>
              <w:left w:w="57" w:type="dxa"/>
              <w:right w:w="57" w:type="dxa"/>
            </w:tcMar>
            <w:vAlign w:val="center"/>
          </w:tcPr>
          <w:p w14:paraId="6A26A0CE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88" w:type="dxa"/>
            <w:tcMar>
              <w:left w:w="57" w:type="dxa"/>
              <w:right w:w="57" w:type="dxa"/>
            </w:tcMar>
            <w:vAlign w:val="center"/>
          </w:tcPr>
          <w:p w14:paraId="4524BC7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89" w:type="dxa"/>
            <w:tcMar>
              <w:left w:w="57" w:type="dxa"/>
              <w:right w:w="57" w:type="dxa"/>
            </w:tcMar>
            <w:vAlign w:val="center"/>
          </w:tcPr>
          <w:p w14:paraId="2EDBF192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989" w:type="dxa"/>
            <w:gridSpan w:val="2"/>
            <w:tcMar>
              <w:left w:w="57" w:type="dxa"/>
              <w:right w:w="57" w:type="dxa"/>
            </w:tcMar>
            <w:vAlign w:val="center"/>
          </w:tcPr>
          <w:p w14:paraId="1E236C44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232" w:type="dxa"/>
            <w:tcMar>
              <w:left w:w="57" w:type="dxa"/>
              <w:right w:w="57" w:type="dxa"/>
            </w:tcMar>
            <w:vAlign w:val="center"/>
          </w:tcPr>
          <w:p w14:paraId="6D8AE73F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16EEEDF0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78389D4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42" w:type="dxa"/>
            <w:gridSpan w:val="2"/>
            <w:tcMar>
              <w:left w:w="57" w:type="dxa"/>
              <w:right w:w="57" w:type="dxa"/>
            </w:tcMar>
            <w:vAlign w:val="center"/>
          </w:tcPr>
          <w:p w14:paraId="621AED40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62" w:type="dxa"/>
            <w:gridSpan w:val="2"/>
            <w:tcMar>
              <w:left w:w="57" w:type="dxa"/>
              <w:right w:w="57" w:type="dxa"/>
            </w:tcMar>
            <w:vAlign w:val="center"/>
          </w:tcPr>
          <w:p w14:paraId="317C197E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98" w:type="dxa"/>
            <w:gridSpan w:val="2"/>
            <w:tcMar>
              <w:left w:w="57" w:type="dxa"/>
              <w:right w:w="57" w:type="dxa"/>
            </w:tcMar>
            <w:vAlign w:val="center"/>
          </w:tcPr>
          <w:p w14:paraId="5E13B54A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57" w:type="dxa"/>
            <w:tcMar>
              <w:left w:w="57" w:type="dxa"/>
              <w:right w:w="57" w:type="dxa"/>
            </w:tcMar>
            <w:vAlign w:val="center"/>
          </w:tcPr>
          <w:p w14:paraId="7599216D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</w:tr>
      <w:tr w14:paraId="450C3A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atLeast"/>
          <w:jc w:val="center"/>
        </w:trPr>
        <w:tc>
          <w:tcPr>
            <w:tcW w:w="588" w:type="dxa"/>
            <w:gridSpan w:val="2"/>
            <w:vMerge w:val="continue"/>
            <w:tcMar>
              <w:left w:w="57" w:type="dxa"/>
              <w:right w:w="57" w:type="dxa"/>
            </w:tcMar>
          </w:tcPr>
          <w:p w14:paraId="275B2A82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273" w:type="dxa"/>
            <w:vMerge w:val="restart"/>
            <w:tcMar>
              <w:left w:w="57" w:type="dxa"/>
              <w:right w:w="57" w:type="dxa"/>
            </w:tcMar>
          </w:tcPr>
          <w:p w14:paraId="1E97A75A">
            <w:pPr>
              <w:spacing w:after="0"/>
              <w:jc w:val="both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与项目有关的其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他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特征污染物</w:t>
            </w:r>
          </w:p>
        </w:tc>
        <w:tc>
          <w:tcPr>
            <w:tcW w:w="508" w:type="dxa"/>
            <w:tcMar>
              <w:left w:w="57" w:type="dxa"/>
              <w:right w:w="57" w:type="dxa"/>
            </w:tcMar>
            <w:vAlign w:val="center"/>
          </w:tcPr>
          <w:p w14:paraId="6F5295B9">
            <w:pPr>
              <w:spacing w:after="0"/>
              <w:rPr>
                <w:rFonts w:hint="eastAsia" w:eastAsia="微软雅黑"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eastAsia="zh-CN"/>
              </w:rPr>
              <w:t>镍</w:t>
            </w:r>
          </w:p>
        </w:tc>
        <w:tc>
          <w:tcPr>
            <w:tcW w:w="728" w:type="dxa"/>
            <w:tcMar>
              <w:left w:w="57" w:type="dxa"/>
              <w:right w:w="57" w:type="dxa"/>
            </w:tcMar>
            <w:vAlign w:val="center"/>
          </w:tcPr>
          <w:p w14:paraId="4D158CD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60" w:type="dxa"/>
            <w:tcMar>
              <w:left w:w="57" w:type="dxa"/>
              <w:right w:w="57" w:type="dxa"/>
            </w:tcMar>
            <w:vAlign w:val="center"/>
          </w:tcPr>
          <w:p w14:paraId="49003ED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88" w:type="dxa"/>
            <w:tcMar>
              <w:left w:w="57" w:type="dxa"/>
              <w:right w:w="57" w:type="dxa"/>
            </w:tcMar>
            <w:vAlign w:val="center"/>
          </w:tcPr>
          <w:p w14:paraId="0741D2E9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89" w:type="dxa"/>
            <w:tcMar>
              <w:left w:w="57" w:type="dxa"/>
              <w:right w:w="57" w:type="dxa"/>
            </w:tcMar>
            <w:vAlign w:val="center"/>
          </w:tcPr>
          <w:p w14:paraId="14C7C1B9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89" w:type="dxa"/>
            <w:gridSpan w:val="2"/>
            <w:tcMar>
              <w:left w:w="57" w:type="dxa"/>
              <w:right w:w="57" w:type="dxa"/>
            </w:tcMar>
            <w:vAlign w:val="center"/>
          </w:tcPr>
          <w:p w14:paraId="2CB6809D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232" w:type="dxa"/>
            <w:tcMar>
              <w:left w:w="57" w:type="dxa"/>
              <w:right w:w="57" w:type="dxa"/>
            </w:tcMar>
            <w:vAlign w:val="center"/>
          </w:tcPr>
          <w:p w14:paraId="794C4E4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3E686DDA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292513F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42" w:type="dxa"/>
            <w:gridSpan w:val="2"/>
            <w:tcMar>
              <w:left w:w="57" w:type="dxa"/>
              <w:right w:w="57" w:type="dxa"/>
            </w:tcMar>
            <w:vAlign w:val="center"/>
          </w:tcPr>
          <w:p w14:paraId="12DD8A4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62" w:type="dxa"/>
            <w:gridSpan w:val="2"/>
            <w:tcMar>
              <w:left w:w="57" w:type="dxa"/>
              <w:right w:w="57" w:type="dxa"/>
            </w:tcMar>
            <w:vAlign w:val="center"/>
          </w:tcPr>
          <w:p w14:paraId="1EC896A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98" w:type="dxa"/>
            <w:gridSpan w:val="2"/>
            <w:tcMar>
              <w:left w:w="57" w:type="dxa"/>
              <w:right w:w="57" w:type="dxa"/>
            </w:tcMar>
            <w:vAlign w:val="center"/>
          </w:tcPr>
          <w:p w14:paraId="056D8C7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57" w:type="dxa"/>
            <w:tcMar>
              <w:left w:w="57" w:type="dxa"/>
              <w:right w:w="57" w:type="dxa"/>
            </w:tcMar>
            <w:vAlign w:val="center"/>
          </w:tcPr>
          <w:p w14:paraId="2A84F57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</w:tr>
      <w:tr w14:paraId="29BC11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" w:hRule="atLeast"/>
          <w:jc w:val="center"/>
        </w:trPr>
        <w:tc>
          <w:tcPr>
            <w:tcW w:w="588" w:type="dxa"/>
            <w:gridSpan w:val="2"/>
            <w:vMerge w:val="continue"/>
            <w:tcMar>
              <w:left w:w="57" w:type="dxa"/>
              <w:right w:w="57" w:type="dxa"/>
            </w:tcMar>
          </w:tcPr>
          <w:p w14:paraId="3C08AE8E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273" w:type="dxa"/>
            <w:vMerge w:val="continue"/>
            <w:tcMar>
              <w:left w:w="57" w:type="dxa"/>
              <w:right w:w="57" w:type="dxa"/>
            </w:tcMar>
          </w:tcPr>
          <w:p w14:paraId="050342D6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08" w:type="dxa"/>
            <w:tcMar>
              <w:left w:w="57" w:type="dxa"/>
              <w:right w:w="57" w:type="dxa"/>
            </w:tcMar>
            <w:vAlign w:val="center"/>
          </w:tcPr>
          <w:p w14:paraId="45336654">
            <w:pPr>
              <w:spacing w:after="0"/>
              <w:rPr>
                <w:rFonts w:hint="eastAsia" w:eastAsia="微软雅黑"/>
                <w:color w:val="000000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728" w:type="dxa"/>
            <w:tcMar>
              <w:left w:w="57" w:type="dxa"/>
              <w:right w:w="57" w:type="dxa"/>
            </w:tcMar>
            <w:vAlign w:val="center"/>
          </w:tcPr>
          <w:p w14:paraId="5ECB7889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60" w:type="dxa"/>
            <w:tcMar>
              <w:left w:w="57" w:type="dxa"/>
              <w:right w:w="57" w:type="dxa"/>
            </w:tcMar>
            <w:vAlign w:val="center"/>
          </w:tcPr>
          <w:p w14:paraId="591231B8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88" w:type="dxa"/>
            <w:tcMar>
              <w:left w:w="57" w:type="dxa"/>
              <w:right w:w="57" w:type="dxa"/>
            </w:tcMar>
            <w:vAlign w:val="center"/>
          </w:tcPr>
          <w:p w14:paraId="73C1FB66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89" w:type="dxa"/>
            <w:tcMar>
              <w:left w:w="57" w:type="dxa"/>
              <w:right w:w="57" w:type="dxa"/>
            </w:tcMar>
            <w:vAlign w:val="center"/>
          </w:tcPr>
          <w:p w14:paraId="3B7FE05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89" w:type="dxa"/>
            <w:gridSpan w:val="2"/>
            <w:tcMar>
              <w:left w:w="57" w:type="dxa"/>
              <w:right w:w="57" w:type="dxa"/>
            </w:tcMar>
            <w:vAlign w:val="center"/>
          </w:tcPr>
          <w:p w14:paraId="39F17A6A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232" w:type="dxa"/>
            <w:tcMar>
              <w:left w:w="57" w:type="dxa"/>
              <w:right w:w="57" w:type="dxa"/>
            </w:tcMar>
            <w:vAlign w:val="center"/>
          </w:tcPr>
          <w:p w14:paraId="1090C822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46F7AC58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12" w:type="dxa"/>
            <w:tcMar>
              <w:left w:w="57" w:type="dxa"/>
              <w:right w:w="57" w:type="dxa"/>
            </w:tcMar>
            <w:vAlign w:val="center"/>
          </w:tcPr>
          <w:p w14:paraId="606C743A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42" w:type="dxa"/>
            <w:gridSpan w:val="2"/>
            <w:tcMar>
              <w:left w:w="57" w:type="dxa"/>
              <w:right w:w="57" w:type="dxa"/>
            </w:tcMar>
            <w:vAlign w:val="center"/>
          </w:tcPr>
          <w:p w14:paraId="7E2C6EA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62" w:type="dxa"/>
            <w:gridSpan w:val="2"/>
            <w:tcMar>
              <w:left w:w="57" w:type="dxa"/>
              <w:right w:w="57" w:type="dxa"/>
            </w:tcMar>
            <w:vAlign w:val="center"/>
          </w:tcPr>
          <w:p w14:paraId="330BB4C3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8" w:type="dxa"/>
            <w:gridSpan w:val="2"/>
            <w:tcMar>
              <w:left w:w="57" w:type="dxa"/>
              <w:right w:w="57" w:type="dxa"/>
            </w:tcMar>
            <w:vAlign w:val="center"/>
          </w:tcPr>
          <w:p w14:paraId="0E6CB64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57" w:type="dxa"/>
            <w:tcMar>
              <w:left w:w="57" w:type="dxa"/>
              <w:right w:w="57" w:type="dxa"/>
            </w:tcMar>
            <w:vAlign w:val="center"/>
          </w:tcPr>
          <w:p w14:paraId="4CFDA653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</w:tr>
    </w:tbl>
    <w:p w14:paraId="03D9C8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jc w:val="both"/>
        <w:textAlignment w:val="auto"/>
        <w:rPr>
          <w:rFonts w:ascii="Times New Roman" w:hAnsi="Times New Roman" w:eastAsia="宋体"/>
          <w:b/>
          <w:bCs/>
          <w:i/>
          <w:sz w:val="28"/>
          <w:szCs w:val="28"/>
          <w:shd w:val="clear" w:color="auto" w:fill="FFFFFF"/>
        </w:rPr>
      </w:pPr>
      <w:r>
        <w:rPr>
          <w:b/>
          <w:color w:val="000000"/>
          <w:sz w:val="15"/>
          <w:szCs w:val="15"/>
        </w:rPr>
        <w:t>注</w:t>
      </w:r>
      <w:r>
        <w:rPr>
          <w:color w:val="000000"/>
          <w:sz w:val="15"/>
          <w:szCs w:val="15"/>
        </w:rPr>
        <w:t>：1、</w:t>
      </w:r>
      <w:r>
        <w:rPr>
          <w:color w:val="000000"/>
          <w:spacing w:val="-4"/>
          <w:sz w:val="15"/>
          <w:szCs w:val="15"/>
        </w:rPr>
        <w:t>排放增减量：（+）表示增加，（-）表示减少。2、(12)=(6)-(8)-(11)，（9）= (4)-(5)-(8)- (11) +（1）。3、计量单位：废水排放量——万吨/年；废气排放量——万标立方米/年；工业固体废物排放</w:t>
      </w:r>
      <w:r>
        <w:rPr>
          <w:color w:val="000000"/>
          <w:sz w:val="15"/>
          <w:szCs w:val="15"/>
        </w:rPr>
        <w:t>量——万吨/年；水污染物排放浓度——毫克</w:t>
      </w:r>
      <w:r>
        <w:rPr>
          <w:color w:val="000000"/>
          <w:spacing w:val="-4"/>
          <w:sz w:val="15"/>
          <w:szCs w:val="15"/>
        </w:rPr>
        <w:t>/升</w:t>
      </w:r>
      <w:r>
        <w:rPr>
          <w:rFonts w:hint="eastAsia"/>
          <w:color w:val="000000"/>
          <w:spacing w:val="-4"/>
          <w:sz w:val="15"/>
          <w:szCs w:val="15"/>
        </w:rPr>
        <w:t>，</w:t>
      </w:r>
      <w:r>
        <w:rPr>
          <w:color w:val="000000"/>
          <w:spacing w:val="-4"/>
          <w:sz w:val="15"/>
          <w:szCs w:val="15"/>
        </w:rPr>
        <w:t>大气污染物排放浓度——毫克/立方米；水污染物排放量——吨/年；大气污染物排放量——吨/年</w:t>
      </w:r>
    </w:p>
    <w:sectPr>
      <w:pgSz w:w="16838" w:h="11906" w:orient="landscape"/>
      <w:pgMar w:top="964" w:right="1843" w:bottom="907" w:left="1440" w:header="851" w:footer="879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319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4MmY4NzljYjg1MGYzZWUyZTIyOTFjMzY0Y2M3ZDYifQ=="/>
  </w:docVars>
  <w:rsids>
    <w:rsidRoot w:val="006363E3"/>
    <w:rsid w:val="00032335"/>
    <w:rsid w:val="000324B5"/>
    <w:rsid w:val="00035EAF"/>
    <w:rsid w:val="00046064"/>
    <w:rsid w:val="000A0795"/>
    <w:rsid w:val="0013472E"/>
    <w:rsid w:val="00171C50"/>
    <w:rsid w:val="00221D1A"/>
    <w:rsid w:val="00267948"/>
    <w:rsid w:val="002F304A"/>
    <w:rsid w:val="003017C9"/>
    <w:rsid w:val="003E5DF2"/>
    <w:rsid w:val="004554D2"/>
    <w:rsid w:val="00483DEF"/>
    <w:rsid w:val="005F0C9C"/>
    <w:rsid w:val="005F53CA"/>
    <w:rsid w:val="00630D98"/>
    <w:rsid w:val="006363E3"/>
    <w:rsid w:val="006F2881"/>
    <w:rsid w:val="007D1065"/>
    <w:rsid w:val="00824C48"/>
    <w:rsid w:val="00840FE5"/>
    <w:rsid w:val="00875B53"/>
    <w:rsid w:val="00876160"/>
    <w:rsid w:val="00884F81"/>
    <w:rsid w:val="00913589"/>
    <w:rsid w:val="00963D38"/>
    <w:rsid w:val="00A610C3"/>
    <w:rsid w:val="00AB4481"/>
    <w:rsid w:val="00AB6027"/>
    <w:rsid w:val="00B53FAC"/>
    <w:rsid w:val="00CC6D22"/>
    <w:rsid w:val="00E2314C"/>
    <w:rsid w:val="00E5608C"/>
    <w:rsid w:val="00F51077"/>
    <w:rsid w:val="23262D72"/>
    <w:rsid w:val="2A4F7CB5"/>
    <w:rsid w:val="33013677"/>
    <w:rsid w:val="35F2083E"/>
    <w:rsid w:val="35F50AC9"/>
    <w:rsid w:val="36593CA0"/>
    <w:rsid w:val="3C0B4969"/>
    <w:rsid w:val="3E0A7E7D"/>
    <w:rsid w:val="52797AB0"/>
    <w:rsid w:val="5B8F4842"/>
    <w:rsid w:val="639925E3"/>
    <w:rsid w:val="648804A0"/>
    <w:rsid w:val="6D653C02"/>
    <w:rsid w:val="704C226C"/>
    <w:rsid w:val="7A45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99"/>
    <w:rPr>
      <w:rFonts w:hAnsi="Courier New" w:cs="Courier New" w:eastAsiaTheme="minorEastAsia"/>
      <w:kern w:val="2"/>
      <w:szCs w:val="21"/>
    </w:rPr>
  </w:style>
  <w:style w:type="paragraph" w:styleId="3">
    <w:name w:val="annotation text"/>
    <w:basedOn w:val="1"/>
    <w:link w:val="14"/>
    <w:semiHidden/>
    <w:unhideWhenUsed/>
    <w:qFormat/>
    <w:uiPriority w:val="99"/>
  </w:style>
  <w:style w:type="paragraph" w:styleId="4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annotation subject"/>
    <w:basedOn w:val="3"/>
    <w:next w:val="3"/>
    <w:link w:val="15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1">
    <w:name w:val="表格"/>
    <w:basedOn w:val="1"/>
    <w:next w:val="1"/>
    <w:qFormat/>
    <w:uiPriority w:val="0"/>
    <w:pPr>
      <w:adjustRightInd w:val="0"/>
      <w:snapToGrid w:val="0"/>
      <w:spacing w:line="240" w:lineRule="auto"/>
      <w:ind w:firstLine="0" w:firstLineChars="0"/>
      <w:jc w:val="center"/>
    </w:pPr>
    <w:rPr>
      <w:rFonts w:ascii="宋体" w:hAnsi="宋体" w:eastAsia="宋体"/>
      <w:kern w:val="0"/>
      <w:sz w:val="21"/>
      <w:szCs w:val="21"/>
    </w:rPr>
  </w:style>
  <w:style w:type="character" w:customStyle="1" w:styleId="12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批注文字 Char"/>
    <w:basedOn w:val="9"/>
    <w:link w:val="3"/>
    <w:semiHidden/>
    <w:qFormat/>
    <w:uiPriority w:val="99"/>
    <w:rPr>
      <w:rFonts w:ascii="Tahoma" w:hAnsi="Tahoma" w:eastAsia="微软雅黑" w:cs="Times New Roman"/>
      <w:kern w:val="0"/>
      <w:sz w:val="22"/>
    </w:rPr>
  </w:style>
  <w:style w:type="character" w:customStyle="1" w:styleId="15">
    <w:name w:val="批注主题 Char"/>
    <w:basedOn w:val="14"/>
    <w:link w:val="7"/>
    <w:semiHidden/>
    <w:qFormat/>
    <w:uiPriority w:val="99"/>
    <w:rPr>
      <w:rFonts w:ascii="Tahoma" w:hAnsi="Tahoma" w:eastAsia="微软雅黑" w:cs="Times New Roman"/>
      <w:b/>
      <w:bCs/>
      <w:kern w:val="0"/>
      <w:sz w:val="22"/>
    </w:rPr>
  </w:style>
  <w:style w:type="character" w:customStyle="1" w:styleId="16">
    <w:name w:val="批注框文本 Char"/>
    <w:basedOn w:val="9"/>
    <w:link w:val="4"/>
    <w:semiHidden/>
    <w:qFormat/>
    <w:uiPriority w:val="99"/>
    <w:rPr>
      <w:rFonts w:ascii="Tahoma" w:hAnsi="Tahoma" w:eastAsia="微软雅黑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962</Words>
  <Characters>1423</Characters>
  <Lines>10</Lines>
  <Paragraphs>2</Paragraphs>
  <TotalTime>2</TotalTime>
  <ScaleCrop>false</ScaleCrop>
  <LinksUpToDate>false</LinksUpToDate>
  <CharactersWithSpaces>1479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2019-05-20T06:40:00Z</dcterms:created>
  <dc:creator>USER</dc:creator>
  <cp:lastModifiedBy>哈哈</cp:lastModifiedBy>
  <cp:lastPrinted>2021-06-25T02:22:00Z</cp:lastPrinted>
  <dcterms:modified xsi:type="dcterms:W3CDTF">2026-05-08T01:24:44Z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C82A72B255554987B4481D19CF34EFC7</vt:lpwstr>
  </property>
  <property fmtid="{D5CDD505-2E9C-101B-9397-08002B2CF9AE}" pid="4" name="KSOTemplateDocerSaveRecord">
    <vt:lpwstr>eyJoZGlkIjoiMDZiY2FmZjc4OGQzY2Y3MWQ2MzE5ODNkOWU5NTUwMzYiLCJ1c2VySWQiOiI2MTY3NzkyMzQifQ==</vt:lpwstr>
  </property>
</Properties>
</file>